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37F" w:rsidRPr="0003237F" w:rsidRDefault="0003237F" w:rsidP="0003237F">
      <w:pPr>
        <w:spacing w:after="0" w:line="240" w:lineRule="auto"/>
        <w:ind w:left="2160"/>
        <w:rPr>
          <w:rFonts w:ascii="Arial Black" w:eastAsia="Times New Roman" w:hAnsi="Arial Black" w:cs="Times New Roman"/>
          <w:b/>
          <w:i/>
          <w:sz w:val="32"/>
          <w:szCs w:val="20"/>
          <w:lang w:val="en-US"/>
        </w:rPr>
      </w:pPr>
      <w:r w:rsidRPr="0003237F">
        <w:rPr>
          <w:rFonts w:ascii="Arial Black" w:eastAsia="Times New Roman" w:hAnsi="Arial Black" w:cs="Times New Roman"/>
          <w:b/>
          <w:i/>
          <w:sz w:val="32"/>
          <w:szCs w:val="20"/>
          <w:lang w:val="en-US"/>
        </w:rPr>
        <w:t xml:space="preserve">Bruno </w:t>
      </w:r>
      <w:proofErr w:type="spellStart"/>
      <w:r w:rsidRPr="0003237F">
        <w:rPr>
          <w:rFonts w:ascii="Arial Black" w:eastAsia="Times New Roman" w:hAnsi="Arial Black" w:cs="Times New Roman"/>
          <w:b/>
          <w:i/>
          <w:sz w:val="32"/>
          <w:szCs w:val="20"/>
          <w:lang w:val="en-US"/>
        </w:rPr>
        <w:t>Donatelli</w:t>
      </w:r>
      <w:proofErr w:type="spellEnd"/>
      <w:r w:rsidRPr="0003237F">
        <w:rPr>
          <w:rFonts w:ascii="Arial Black" w:eastAsia="Times New Roman" w:hAnsi="Arial Black" w:cs="Times New Roman"/>
          <w:b/>
          <w:i/>
          <w:sz w:val="32"/>
          <w:szCs w:val="20"/>
          <w:lang w:val="en-US"/>
        </w:rPr>
        <w:t xml:space="preserve"> Memorial</w:t>
      </w:r>
    </w:p>
    <w:p w:rsidR="0003237F" w:rsidRPr="0003237F" w:rsidRDefault="0003237F" w:rsidP="0003237F">
      <w:pPr>
        <w:spacing w:after="0" w:line="240" w:lineRule="auto"/>
        <w:jc w:val="center"/>
        <w:rPr>
          <w:rFonts w:ascii="Arial Black" w:eastAsia="Times New Roman" w:hAnsi="Arial Black" w:cs="Times New Roman"/>
          <w:b/>
          <w:i/>
          <w:sz w:val="32"/>
          <w:szCs w:val="20"/>
          <w:lang w:val="en-US"/>
        </w:rPr>
      </w:pPr>
      <w:r w:rsidRPr="0003237F">
        <w:rPr>
          <w:rFonts w:ascii="Arial Black" w:eastAsia="Times New Roman" w:hAnsi="Arial Black" w:cs="Times New Roman"/>
          <w:b/>
          <w:i/>
          <w:sz w:val="32"/>
          <w:szCs w:val="20"/>
          <w:lang w:val="en-US"/>
        </w:rPr>
        <w:t>TOURNAMENT RULES (U13 to U-16)</w:t>
      </w:r>
    </w:p>
    <w:p w:rsidR="0003237F" w:rsidRPr="0003237F" w:rsidRDefault="0003237F" w:rsidP="0003237F">
      <w:pPr>
        <w:spacing w:before="120" w:after="0" w:line="240" w:lineRule="auto"/>
        <w:jc w:val="both"/>
        <w:rPr>
          <w:rFonts w:ascii="Arial" w:eastAsia="Times New Roman" w:hAnsi="Arial" w:cs="Times New Roman"/>
          <w:szCs w:val="24"/>
          <w:lang w:val="en-US"/>
        </w:rPr>
      </w:pPr>
      <w:r w:rsidRPr="0003237F">
        <w:rPr>
          <w:rFonts w:ascii="Arial" w:eastAsia="Times New Roman" w:hAnsi="Arial" w:cs="Times New Roman"/>
          <w:szCs w:val="24"/>
          <w:lang w:val="en-US"/>
        </w:rPr>
        <w:t>The objective of the tournament is to promote the game of soccer through sportsmanship, fair play and quality competition.  The rules are intended to support the objective; however, all rules have their limitations, and every participant, whether player or official is expected to act in a manner that brings credit to the game.  Doing so will add to the enjoyment by everyone.</w:t>
      </w:r>
    </w:p>
    <w:p w:rsidR="0003237F" w:rsidRPr="0003237F" w:rsidRDefault="0003237F" w:rsidP="0003237F">
      <w:pPr>
        <w:keepNext/>
        <w:spacing w:before="240" w:after="60" w:line="240" w:lineRule="auto"/>
        <w:jc w:val="both"/>
        <w:outlineLvl w:val="1"/>
        <w:rPr>
          <w:rFonts w:ascii="Arial" w:eastAsia="Times New Roman" w:hAnsi="Arial" w:cs="Times New Roman"/>
          <w:b/>
          <w:i/>
          <w:szCs w:val="20"/>
          <w:lang w:val="en-US"/>
        </w:rPr>
      </w:pPr>
      <w:r w:rsidRPr="0003237F">
        <w:rPr>
          <w:rFonts w:ascii="Arial" w:eastAsia="Times New Roman" w:hAnsi="Arial" w:cs="Times New Roman"/>
          <w:b/>
          <w:i/>
          <w:szCs w:val="20"/>
          <w:lang w:val="en-US"/>
        </w:rPr>
        <w:t>1.</w:t>
      </w:r>
      <w:r w:rsidRPr="0003237F">
        <w:rPr>
          <w:rFonts w:ascii="Arial" w:eastAsia="Times New Roman" w:hAnsi="Arial" w:cs="Times New Roman"/>
          <w:b/>
          <w:i/>
          <w:szCs w:val="20"/>
          <w:lang w:val="en-US"/>
        </w:rPr>
        <w:tab/>
        <w:t>LAWS OF THE GAME</w:t>
      </w:r>
    </w:p>
    <w:p w:rsidR="0003237F" w:rsidRPr="0003237F" w:rsidRDefault="0003237F" w:rsidP="0003237F">
      <w:pPr>
        <w:spacing w:after="0" w:line="240" w:lineRule="auto"/>
        <w:jc w:val="both"/>
        <w:rPr>
          <w:rFonts w:ascii="Arial" w:eastAsia="Times New Roman" w:hAnsi="Arial" w:cs="Times New Roman"/>
          <w:szCs w:val="24"/>
          <w:lang w:val="en-US"/>
        </w:rPr>
      </w:pPr>
      <w:r w:rsidRPr="0003237F">
        <w:rPr>
          <w:rFonts w:ascii="Arial" w:eastAsia="Times New Roman" w:hAnsi="Arial" w:cs="Times New Roman"/>
          <w:szCs w:val="24"/>
          <w:lang w:val="en-US"/>
        </w:rPr>
        <w:t xml:space="preserve">All games shall be played in accordance with the laws of the game observed by the Ontario Soccer Association and the Canadian Soccer Association, </w:t>
      </w:r>
      <w:r w:rsidR="00721BD9" w:rsidRPr="0003237F">
        <w:rPr>
          <w:rFonts w:ascii="Arial" w:eastAsia="Times New Roman" w:hAnsi="Arial" w:cs="Times New Roman"/>
          <w:szCs w:val="24"/>
          <w:lang w:val="en-US"/>
        </w:rPr>
        <w:t>except: “under</w:t>
      </w:r>
      <w:r w:rsidRPr="0003237F">
        <w:rPr>
          <w:rFonts w:ascii="Arial" w:eastAsia="Times New Roman" w:hAnsi="Arial" w:cs="Times New Roman"/>
          <w:szCs w:val="24"/>
          <w:lang w:val="en-US"/>
        </w:rPr>
        <w:t xml:space="preserve"> the referee’s jurisdiction caution and ejections shall be extended to cover all team officials and spectators”.</w:t>
      </w:r>
    </w:p>
    <w:p w:rsidR="0003237F" w:rsidRPr="0003237F" w:rsidRDefault="0003237F" w:rsidP="0003237F">
      <w:pPr>
        <w:keepNext/>
        <w:numPr>
          <w:ilvl w:val="0"/>
          <w:numId w:val="1"/>
        </w:numPr>
        <w:spacing w:before="240" w:after="60" w:line="240" w:lineRule="auto"/>
        <w:jc w:val="both"/>
        <w:outlineLvl w:val="1"/>
        <w:rPr>
          <w:rFonts w:ascii="Arial" w:eastAsia="Times New Roman" w:hAnsi="Arial" w:cs="Times New Roman"/>
          <w:b/>
          <w:i/>
          <w:szCs w:val="20"/>
          <w:lang w:val="en-US"/>
        </w:rPr>
      </w:pPr>
      <w:r w:rsidRPr="0003237F">
        <w:rPr>
          <w:rFonts w:ascii="Arial" w:eastAsia="Times New Roman" w:hAnsi="Arial" w:cs="Times New Roman"/>
          <w:b/>
          <w:i/>
          <w:szCs w:val="20"/>
          <w:lang w:val="en-US"/>
        </w:rPr>
        <w:t>TEAM ELIGIBILITY</w:t>
      </w:r>
    </w:p>
    <w:p w:rsidR="0003237F" w:rsidRPr="0003237F" w:rsidRDefault="0003237F" w:rsidP="0003237F">
      <w:pPr>
        <w:spacing w:after="120" w:line="240" w:lineRule="auto"/>
        <w:jc w:val="both"/>
        <w:rPr>
          <w:rFonts w:ascii="Arial" w:eastAsia="Times New Roman" w:hAnsi="Arial" w:cs="Times New Roman"/>
          <w:szCs w:val="24"/>
          <w:lang w:val="en-US"/>
        </w:rPr>
      </w:pPr>
      <w:r w:rsidRPr="0003237F">
        <w:rPr>
          <w:rFonts w:ascii="Arial" w:eastAsia="Times New Roman" w:hAnsi="Arial" w:cs="Times New Roman"/>
          <w:szCs w:val="24"/>
          <w:lang w:val="en-US"/>
        </w:rPr>
        <w:t>Registrations will be held at the Etobicoke youth Soccer Club on June 8</w:t>
      </w:r>
      <w:r w:rsidRPr="0003237F">
        <w:rPr>
          <w:rFonts w:ascii="Arial" w:eastAsia="Times New Roman" w:hAnsi="Arial" w:cs="Times New Roman"/>
          <w:szCs w:val="24"/>
          <w:vertAlign w:val="superscript"/>
          <w:lang w:val="en-US"/>
        </w:rPr>
        <w:t>th</w:t>
      </w:r>
      <w:r w:rsidRPr="0003237F">
        <w:rPr>
          <w:rFonts w:ascii="Arial" w:eastAsia="Times New Roman" w:hAnsi="Arial" w:cs="Times New Roman"/>
          <w:szCs w:val="24"/>
          <w:lang w:val="en-US"/>
        </w:rPr>
        <w:t>, 2018 between 6:00 PM and 10:00 PM.  All teams are expected to register their teams during this time. Registrations will not be accepted the next day June 10</w:t>
      </w:r>
      <w:r w:rsidRPr="0003237F">
        <w:rPr>
          <w:rFonts w:ascii="Arial" w:eastAsia="Times New Roman" w:hAnsi="Arial" w:cs="Times New Roman"/>
          <w:szCs w:val="24"/>
          <w:vertAlign w:val="superscript"/>
          <w:lang w:val="en-US"/>
        </w:rPr>
        <w:t>h</w:t>
      </w:r>
      <w:r w:rsidRPr="0003237F">
        <w:rPr>
          <w:rFonts w:ascii="Arial" w:eastAsia="Times New Roman" w:hAnsi="Arial" w:cs="Times New Roman"/>
          <w:szCs w:val="24"/>
          <w:lang w:val="en-US"/>
        </w:rPr>
        <w:t xml:space="preserve">, 2018 except in </w:t>
      </w:r>
      <w:proofErr w:type="gramStart"/>
      <w:r w:rsidRPr="0003237F">
        <w:rPr>
          <w:rFonts w:ascii="Arial" w:eastAsia="Times New Roman" w:hAnsi="Arial" w:cs="Times New Roman"/>
          <w:szCs w:val="24"/>
          <w:lang w:val="en-US"/>
        </w:rPr>
        <w:t>special circumstances</w:t>
      </w:r>
      <w:proofErr w:type="gramEnd"/>
      <w:r w:rsidRPr="0003237F">
        <w:rPr>
          <w:rFonts w:ascii="Arial" w:eastAsia="Times New Roman" w:hAnsi="Arial" w:cs="Times New Roman"/>
          <w:szCs w:val="24"/>
          <w:lang w:val="en-US"/>
        </w:rPr>
        <w:t xml:space="preserve">. </w:t>
      </w:r>
    </w:p>
    <w:p w:rsidR="0003237F" w:rsidRPr="0003237F" w:rsidRDefault="0003237F" w:rsidP="0003237F">
      <w:pPr>
        <w:spacing w:after="120" w:line="240" w:lineRule="auto"/>
        <w:jc w:val="both"/>
        <w:rPr>
          <w:rFonts w:ascii="Arial" w:eastAsia="Times New Roman" w:hAnsi="Arial" w:cs="Times New Roman"/>
          <w:szCs w:val="24"/>
          <w:lang w:val="en-US"/>
        </w:rPr>
      </w:pPr>
      <w:r w:rsidRPr="0003237F">
        <w:rPr>
          <w:rFonts w:ascii="Arial" w:eastAsia="Times New Roman" w:hAnsi="Arial" w:cs="Times New Roman"/>
          <w:szCs w:val="24"/>
          <w:lang w:val="en-US"/>
        </w:rPr>
        <w:t>Once a team is registered and the Team Roster is filled out and approved by the Tournament Committee, no additions will be allowed to the Team Roster.</w:t>
      </w:r>
    </w:p>
    <w:p w:rsidR="0003237F" w:rsidRPr="0003237F" w:rsidRDefault="0003237F" w:rsidP="0003237F">
      <w:pPr>
        <w:spacing w:after="120" w:line="240" w:lineRule="auto"/>
        <w:jc w:val="both"/>
        <w:rPr>
          <w:rFonts w:ascii="Arial" w:eastAsia="Times New Roman" w:hAnsi="Arial" w:cs="Times New Roman"/>
          <w:szCs w:val="24"/>
          <w:lang w:val="en-US"/>
        </w:rPr>
      </w:pPr>
      <w:r w:rsidRPr="0003237F">
        <w:rPr>
          <w:rFonts w:ascii="Arial" w:eastAsia="Times New Roman" w:hAnsi="Arial" w:cs="Times New Roman"/>
          <w:szCs w:val="24"/>
          <w:lang w:val="en-US"/>
        </w:rPr>
        <w:t>All participating teams must currently be registered with their District and Provincial association.  All teams outside of the jurisdiction of the Toronto Soccer Association must provide proof of permission to travel duly authorized by their respective governing association.  This proof of permission to travel must accompany the application form for the application to be considered.</w:t>
      </w:r>
    </w:p>
    <w:p w:rsidR="0003237F" w:rsidRDefault="0003237F" w:rsidP="0003237F">
      <w:pPr>
        <w:spacing w:after="120" w:line="240" w:lineRule="auto"/>
        <w:jc w:val="both"/>
        <w:rPr>
          <w:rFonts w:ascii="Arial" w:eastAsia="Times New Roman" w:hAnsi="Arial" w:cs="Times New Roman"/>
          <w:szCs w:val="24"/>
          <w:lang w:val="en-US"/>
        </w:rPr>
      </w:pPr>
      <w:r w:rsidRPr="0003237F">
        <w:rPr>
          <w:rFonts w:ascii="Arial" w:eastAsia="Times New Roman" w:hAnsi="Arial" w:cs="Times New Roman"/>
          <w:szCs w:val="24"/>
          <w:lang w:val="en-US"/>
        </w:rPr>
        <w:t xml:space="preserve">Teams may register up to 18 players who may all dress for any game.  All players must have a valid player’s registration book or approved ID card.  All except GUEST PLAYERS (see below) must be registered with the team they are playing for in the tournament.  Players are not allowed to register with more than one team or to switch from one team to another during this tournament.  </w:t>
      </w:r>
    </w:p>
    <w:p w:rsidR="00721BD9" w:rsidRPr="00721BD9" w:rsidRDefault="00721BD9" w:rsidP="00721BD9">
      <w:pPr>
        <w:spacing w:after="120" w:line="240" w:lineRule="auto"/>
        <w:jc w:val="both"/>
        <w:rPr>
          <w:rFonts w:ascii="Arial" w:eastAsia="Times New Roman" w:hAnsi="Arial" w:cs="Times New Roman"/>
          <w:b/>
          <w:szCs w:val="24"/>
        </w:rPr>
      </w:pPr>
      <w:r w:rsidRPr="00721BD9">
        <w:rPr>
          <w:rFonts w:ascii="Arial" w:eastAsia="Times New Roman" w:hAnsi="Arial" w:cs="Times New Roman"/>
          <w:b/>
          <w:szCs w:val="24"/>
        </w:rPr>
        <w:t>Please note that only fully certified coaches are permitted on the player benches during games. Team managers are NOT permitted unless it is a female team manager with a female team and an all male coaches staff (vice versa also applies).</w:t>
      </w:r>
    </w:p>
    <w:p w:rsidR="0003237F" w:rsidRPr="0003237F" w:rsidRDefault="0003237F" w:rsidP="0003237F">
      <w:pPr>
        <w:spacing w:after="120" w:line="240" w:lineRule="auto"/>
        <w:jc w:val="both"/>
        <w:rPr>
          <w:rFonts w:ascii="Arial" w:eastAsia="Times New Roman" w:hAnsi="Arial" w:cs="Times New Roman"/>
          <w:szCs w:val="24"/>
          <w:u w:val="single"/>
          <w:lang w:val="en-US"/>
        </w:rPr>
      </w:pPr>
      <w:r w:rsidRPr="0003237F">
        <w:rPr>
          <w:rFonts w:ascii="Arial" w:eastAsia="Times New Roman" w:hAnsi="Arial" w:cs="Times New Roman"/>
          <w:szCs w:val="24"/>
          <w:u w:val="single"/>
          <w:lang w:val="en-US"/>
        </w:rPr>
        <w:t>All teams must be covered by medical insurance and liability insurance.</w:t>
      </w:r>
    </w:p>
    <w:p w:rsidR="0003237F" w:rsidRPr="0003237F" w:rsidRDefault="0003237F" w:rsidP="0003237F">
      <w:pPr>
        <w:keepNext/>
        <w:spacing w:before="240" w:after="60" w:line="240" w:lineRule="auto"/>
        <w:jc w:val="both"/>
        <w:outlineLvl w:val="1"/>
        <w:rPr>
          <w:rFonts w:ascii="Arial" w:eastAsia="Times New Roman" w:hAnsi="Arial" w:cs="Times New Roman"/>
          <w:b/>
          <w:i/>
          <w:szCs w:val="20"/>
          <w:lang w:val="en-US"/>
        </w:rPr>
      </w:pPr>
      <w:r w:rsidRPr="0003237F">
        <w:rPr>
          <w:rFonts w:ascii="Arial" w:eastAsia="Times New Roman" w:hAnsi="Arial" w:cs="Times New Roman"/>
          <w:b/>
          <w:i/>
          <w:szCs w:val="20"/>
          <w:lang w:val="en-US"/>
        </w:rPr>
        <w:t>3.</w:t>
      </w:r>
      <w:r w:rsidRPr="0003237F">
        <w:rPr>
          <w:rFonts w:ascii="Arial" w:eastAsia="Times New Roman" w:hAnsi="Arial" w:cs="Times New Roman"/>
          <w:b/>
          <w:i/>
          <w:szCs w:val="20"/>
          <w:lang w:val="en-US"/>
        </w:rPr>
        <w:tab/>
        <w:t>GUEST PLAYERS – Eligibility</w:t>
      </w:r>
    </w:p>
    <w:p w:rsidR="0003237F" w:rsidRPr="0003237F" w:rsidRDefault="0003237F" w:rsidP="0003237F">
      <w:pPr>
        <w:spacing w:before="120" w:after="0" w:line="240" w:lineRule="auto"/>
        <w:jc w:val="both"/>
        <w:rPr>
          <w:rFonts w:ascii="Arial" w:eastAsia="Times New Roman" w:hAnsi="Arial" w:cs="Times New Roman"/>
          <w:szCs w:val="24"/>
          <w:u w:val="single"/>
          <w:lang w:val="en-US"/>
        </w:rPr>
      </w:pPr>
      <w:r w:rsidRPr="0003237F">
        <w:rPr>
          <w:rFonts w:ascii="Arial" w:eastAsia="Times New Roman" w:hAnsi="Arial" w:cs="Times New Roman"/>
          <w:szCs w:val="24"/>
          <w:u w:val="single"/>
          <w:lang w:val="en-US"/>
        </w:rPr>
        <w:t>For all age groups:</w:t>
      </w:r>
    </w:p>
    <w:p w:rsidR="00721BD9" w:rsidRDefault="0003237F" w:rsidP="0003237F">
      <w:pPr>
        <w:spacing w:after="0" w:line="240" w:lineRule="auto"/>
        <w:ind w:left="720"/>
        <w:jc w:val="both"/>
        <w:rPr>
          <w:rFonts w:ascii="Arial" w:eastAsia="Times New Roman" w:hAnsi="Arial" w:cs="Times New Roman"/>
          <w:szCs w:val="20"/>
          <w:lang w:val="en-US"/>
        </w:rPr>
      </w:pPr>
      <w:r w:rsidRPr="0003237F">
        <w:rPr>
          <w:rFonts w:ascii="Arial" w:eastAsia="Times New Roman" w:hAnsi="Arial" w:cs="Times New Roman"/>
          <w:szCs w:val="20"/>
          <w:lang w:val="en-US"/>
        </w:rPr>
        <w:t xml:space="preserve">A maximum of 3 guest players are allowed.  These guest players must be registered with the relevant Provincial association.  These guest players may be from the same club or from another club with a valid Temporary </w:t>
      </w:r>
      <w:r w:rsidR="00721BD9" w:rsidRPr="0003237F">
        <w:rPr>
          <w:rFonts w:ascii="Arial" w:eastAsia="Times New Roman" w:hAnsi="Arial" w:cs="Times New Roman"/>
          <w:szCs w:val="20"/>
          <w:lang w:val="en-US"/>
        </w:rPr>
        <w:t>Eligibility</w:t>
      </w:r>
      <w:r w:rsidRPr="0003237F">
        <w:rPr>
          <w:rFonts w:ascii="Arial" w:eastAsia="Times New Roman" w:hAnsi="Arial" w:cs="Times New Roman"/>
          <w:szCs w:val="20"/>
          <w:lang w:val="en-US"/>
        </w:rPr>
        <w:t xml:space="preserve"> permit.  These guest players may be of the same age group or a younger age group (competitive or recreational).  All players must have a valid player’s book or approved ID card. </w:t>
      </w:r>
    </w:p>
    <w:p w:rsidR="0003237F" w:rsidRPr="00721BD9" w:rsidRDefault="00721BD9" w:rsidP="0003237F">
      <w:pPr>
        <w:spacing w:after="0" w:line="240" w:lineRule="auto"/>
        <w:ind w:left="720"/>
        <w:jc w:val="both"/>
        <w:rPr>
          <w:rFonts w:ascii="Arial" w:eastAsia="Times New Roman" w:hAnsi="Arial" w:cs="Times New Roman"/>
          <w:b/>
          <w:szCs w:val="20"/>
          <w:lang w:val="en-US"/>
        </w:rPr>
      </w:pPr>
      <w:r w:rsidRPr="00721BD9">
        <w:rPr>
          <w:rFonts w:ascii="Arial" w:eastAsia="Times New Roman" w:hAnsi="Arial" w:cs="Times New Roman"/>
          <w:b/>
          <w:szCs w:val="20"/>
        </w:rPr>
        <w:t>Players born in 2006 are not eligible to be used as call ups</w:t>
      </w:r>
    </w:p>
    <w:p w:rsidR="00721BD9" w:rsidRDefault="00721BD9" w:rsidP="0003237F">
      <w:pPr>
        <w:keepNext/>
        <w:spacing w:before="240" w:after="60" w:line="240" w:lineRule="auto"/>
        <w:outlineLvl w:val="1"/>
        <w:rPr>
          <w:rFonts w:ascii="Arial" w:eastAsia="Times New Roman" w:hAnsi="Arial" w:cs="Times New Roman"/>
          <w:b/>
          <w:i/>
          <w:szCs w:val="20"/>
          <w:lang w:val="en-US"/>
        </w:rPr>
      </w:pPr>
    </w:p>
    <w:p w:rsidR="00721BD9" w:rsidRDefault="00721BD9" w:rsidP="0003237F">
      <w:pPr>
        <w:keepNext/>
        <w:spacing w:before="240" w:after="60" w:line="240" w:lineRule="auto"/>
        <w:outlineLvl w:val="1"/>
        <w:rPr>
          <w:rFonts w:ascii="Arial" w:eastAsia="Times New Roman" w:hAnsi="Arial" w:cs="Times New Roman"/>
          <w:b/>
          <w:i/>
          <w:szCs w:val="20"/>
          <w:lang w:val="en-US"/>
        </w:rPr>
      </w:pPr>
    </w:p>
    <w:p w:rsidR="0003237F" w:rsidRPr="0003237F" w:rsidRDefault="0003237F" w:rsidP="0003237F">
      <w:pPr>
        <w:keepNext/>
        <w:spacing w:before="240" w:after="60" w:line="240" w:lineRule="auto"/>
        <w:outlineLvl w:val="1"/>
        <w:rPr>
          <w:rFonts w:ascii="Arial" w:eastAsia="Times New Roman" w:hAnsi="Arial" w:cs="Times New Roman"/>
          <w:b/>
          <w:i/>
          <w:szCs w:val="20"/>
          <w:lang w:val="en-US"/>
        </w:rPr>
      </w:pPr>
      <w:r w:rsidRPr="0003237F">
        <w:rPr>
          <w:rFonts w:ascii="Arial" w:eastAsia="Times New Roman" w:hAnsi="Arial" w:cs="Times New Roman"/>
          <w:b/>
          <w:i/>
          <w:szCs w:val="20"/>
          <w:lang w:val="en-US"/>
        </w:rPr>
        <w:t>4.</w:t>
      </w:r>
      <w:r w:rsidRPr="0003237F">
        <w:rPr>
          <w:rFonts w:ascii="Arial" w:eastAsia="Times New Roman" w:hAnsi="Arial" w:cs="Times New Roman"/>
          <w:b/>
          <w:i/>
          <w:szCs w:val="20"/>
          <w:lang w:val="en-US"/>
        </w:rPr>
        <w:tab/>
        <w:t>AGE GROUPS</w:t>
      </w:r>
    </w:p>
    <w:tbl>
      <w:tblPr>
        <w:tblW w:w="55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4"/>
        <w:gridCol w:w="2059"/>
        <w:gridCol w:w="1390"/>
      </w:tblGrid>
      <w:tr w:rsidR="0003237F" w:rsidRPr="0003237F" w:rsidTr="00721BD9">
        <w:tc>
          <w:tcPr>
            <w:tcW w:w="2064" w:type="dxa"/>
          </w:tcPr>
          <w:p w:rsidR="0003237F" w:rsidRPr="0003237F" w:rsidRDefault="0003237F" w:rsidP="0003237F">
            <w:pPr>
              <w:spacing w:after="0" w:line="240" w:lineRule="auto"/>
              <w:jc w:val="center"/>
              <w:rPr>
                <w:rFonts w:ascii="Arial" w:eastAsia="Times New Roman" w:hAnsi="Arial" w:cs="Times New Roman"/>
                <w:szCs w:val="24"/>
                <w:lang w:val="en-US"/>
              </w:rPr>
            </w:pPr>
          </w:p>
          <w:p w:rsidR="0003237F" w:rsidRPr="0003237F" w:rsidRDefault="0003237F" w:rsidP="0003237F">
            <w:pPr>
              <w:spacing w:after="0" w:line="240" w:lineRule="auto"/>
              <w:jc w:val="center"/>
              <w:rPr>
                <w:rFonts w:ascii="Arial" w:eastAsia="Times New Roman" w:hAnsi="Arial" w:cs="Times New Roman"/>
                <w:szCs w:val="24"/>
                <w:lang w:val="en-US"/>
              </w:rPr>
            </w:pPr>
            <w:r w:rsidRPr="0003237F">
              <w:rPr>
                <w:rFonts w:ascii="Arial" w:eastAsia="Times New Roman" w:hAnsi="Arial" w:cs="Times New Roman"/>
                <w:szCs w:val="24"/>
                <w:lang w:val="en-US"/>
              </w:rPr>
              <w:t>AGE GROUP</w:t>
            </w:r>
          </w:p>
        </w:tc>
        <w:tc>
          <w:tcPr>
            <w:tcW w:w="2059" w:type="dxa"/>
            <w:tcBorders>
              <w:right w:val="single" w:sz="4" w:space="0" w:color="auto"/>
            </w:tcBorders>
          </w:tcPr>
          <w:p w:rsidR="0003237F" w:rsidRPr="0003237F" w:rsidRDefault="0003237F" w:rsidP="0003237F">
            <w:pPr>
              <w:spacing w:after="0" w:line="240" w:lineRule="auto"/>
              <w:jc w:val="center"/>
              <w:rPr>
                <w:rFonts w:ascii="Arial Narrow" w:eastAsia="Times New Roman" w:hAnsi="Arial Narrow" w:cs="Times New Roman"/>
                <w:sz w:val="20"/>
                <w:szCs w:val="24"/>
                <w:lang w:val="en-US"/>
              </w:rPr>
            </w:pPr>
            <w:r w:rsidRPr="0003237F">
              <w:rPr>
                <w:rFonts w:ascii="Arial Narrow" w:eastAsia="Times New Roman" w:hAnsi="Arial Narrow" w:cs="Times New Roman"/>
                <w:sz w:val="20"/>
                <w:szCs w:val="24"/>
                <w:lang w:val="en-US"/>
              </w:rPr>
              <w:t xml:space="preserve">MUST BE BORN DURING OR AFTER THE FOLLOWING </w:t>
            </w:r>
          </w:p>
        </w:tc>
        <w:tc>
          <w:tcPr>
            <w:tcW w:w="1390" w:type="dxa"/>
            <w:tcBorders>
              <w:top w:val="nil"/>
              <w:left w:val="nil"/>
              <w:bottom w:val="nil"/>
              <w:right w:val="nil"/>
            </w:tcBorders>
          </w:tcPr>
          <w:p w:rsidR="0003237F" w:rsidRPr="0003237F" w:rsidRDefault="0003237F" w:rsidP="0003237F">
            <w:pPr>
              <w:spacing w:after="0" w:line="240" w:lineRule="auto"/>
              <w:rPr>
                <w:rFonts w:ascii="Times New Roman" w:eastAsia="Times New Roman" w:hAnsi="Times New Roman" w:cs="Times New Roman"/>
                <w:szCs w:val="24"/>
                <w:lang w:val="en-US"/>
              </w:rPr>
            </w:pPr>
          </w:p>
        </w:tc>
      </w:tr>
      <w:tr w:rsidR="0003237F" w:rsidRPr="0003237F" w:rsidTr="00721BD9">
        <w:tc>
          <w:tcPr>
            <w:tcW w:w="2064" w:type="dxa"/>
          </w:tcPr>
          <w:p w:rsidR="0003237F" w:rsidRPr="0003237F" w:rsidRDefault="0003237F" w:rsidP="0003237F">
            <w:pPr>
              <w:spacing w:after="0" w:line="240" w:lineRule="auto"/>
              <w:jc w:val="center"/>
              <w:rPr>
                <w:rFonts w:ascii="Arial" w:eastAsia="Times New Roman" w:hAnsi="Arial" w:cs="Times New Roman"/>
                <w:szCs w:val="24"/>
                <w:lang w:val="en-US"/>
              </w:rPr>
            </w:pPr>
            <w:r w:rsidRPr="0003237F">
              <w:rPr>
                <w:rFonts w:ascii="Arial" w:eastAsia="Times New Roman" w:hAnsi="Arial" w:cs="Times New Roman"/>
                <w:szCs w:val="24"/>
                <w:lang w:val="en-US"/>
              </w:rPr>
              <w:t>Under – 13</w:t>
            </w:r>
          </w:p>
        </w:tc>
        <w:tc>
          <w:tcPr>
            <w:tcW w:w="2059" w:type="dxa"/>
            <w:tcBorders>
              <w:right w:val="single" w:sz="4" w:space="0" w:color="auto"/>
            </w:tcBorders>
          </w:tcPr>
          <w:p w:rsidR="0003237F" w:rsidRPr="0003237F" w:rsidRDefault="0003237F" w:rsidP="0003237F">
            <w:pPr>
              <w:spacing w:after="0" w:line="240" w:lineRule="auto"/>
              <w:jc w:val="center"/>
              <w:rPr>
                <w:rFonts w:ascii="Arial" w:eastAsia="Times New Roman" w:hAnsi="Arial" w:cs="Times New Roman"/>
                <w:szCs w:val="24"/>
                <w:lang w:val="en-US"/>
              </w:rPr>
            </w:pPr>
            <w:r w:rsidRPr="0003237F">
              <w:rPr>
                <w:rFonts w:ascii="Arial" w:eastAsia="Times New Roman" w:hAnsi="Arial" w:cs="Times New Roman"/>
                <w:szCs w:val="24"/>
                <w:lang w:val="en-US"/>
              </w:rPr>
              <w:t>2005</w:t>
            </w:r>
          </w:p>
        </w:tc>
        <w:tc>
          <w:tcPr>
            <w:tcW w:w="1390" w:type="dxa"/>
            <w:tcBorders>
              <w:top w:val="nil"/>
              <w:left w:val="nil"/>
              <w:bottom w:val="nil"/>
              <w:right w:val="nil"/>
            </w:tcBorders>
          </w:tcPr>
          <w:p w:rsidR="0003237F" w:rsidRPr="0003237F" w:rsidRDefault="0003237F" w:rsidP="0003237F">
            <w:pPr>
              <w:spacing w:after="0" w:line="240" w:lineRule="auto"/>
              <w:rPr>
                <w:rFonts w:ascii="Times New Roman" w:eastAsia="Times New Roman" w:hAnsi="Times New Roman" w:cs="Times New Roman"/>
                <w:szCs w:val="24"/>
                <w:lang w:val="en-US"/>
              </w:rPr>
            </w:pPr>
          </w:p>
        </w:tc>
      </w:tr>
      <w:tr w:rsidR="0003237F" w:rsidRPr="0003237F" w:rsidTr="00721BD9">
        <w:tc>
          <w:tcPr>
            <w:tcW w:w="2064" w:type="dxa"/>
          </w:tcPr>
          <w:p w:rsidR="0003237F" w:rsidRPr="0003237F" w:rsidRDefault="0003237F" w:rsidP="0003237F">
            <w:pPr>
              <w:spacing w:after="0" w:line="240" w:lineRule="auto"/>
              <w:jc w:val="center"/>
              <w:rPr>
                <w:rFonts w:ascii="Arial" w:eastAsia="Times New Roman" w:hAnsi="Arial" w:cs="Times New Roman"/>
                <w:szCs w:val="24"/>
                <w:lang w:val="en-US"/>
              </w:rPr>
            </w:pPr>
            <w:r w:rsidRPr="0003237F">
              <w:rPr>
                <w:rFonts w:ascii="Arial" w:eastAsia="Times New Roman" w:hAnsi="Arial" w:cs="Times New Roman"/>
                <w:szCs w:val="24"/>
                <w:lang w:val="en-US"/>
              </w:rPr>
              <w:t>Under – 14</w:t>
            </w:r>
          </w:p>
        </w:tc>
        <w:tc>
          <w:tcPr>
            <w:tcW w:w="2059" w:type="dxa"/>
            <w:tcBorders>
              <w:right w:val="single" w:sz="4" w:space="0" w:color="auto"/>
            </w:tcBorders>
          </w:tcPr>
          <w:p w:rsidR="0003237F" w:rsidRPr="0003237F" w:rsidRDefault="0003237F" w:rsidP="0003237F">
            <w:pPr>
              <w:spacing w:after="0" w:line="240" w:lineRule="auto"/>
              <w:jc w:val="center"/>
              <w:rPr>
                <w:rFonts w:ascii="Arial" w:eastAsia="Times New Roman" w:hAnsi="Arial" w:cs="Times New Roman"/>
                <w:szCs w:val="24"/>
                <w:lang w:val="en-US"/>
              </w:rPr>
            </w:pPr>
            <w:r w:rsidRPr="0003237F">
              <w:rPr>
                <w:rFonts w:ascii="Arial" w:eastAsia="Times New Roman" w:hAnsi="Arial" w:cs="Times New Roman"/>
                <w:szCs w:val="24"/>
                <w:lang w:val="en-US"/>
              </w:rPr>
              <w:t>2004</w:t>
            </w:r>
          </w:p>
        </w:tc>
        <w:tc>
          <w:tcPr>
            <w:tcW w:w="1390" w:type="dxa"/>
            <w:tcBorders>
              <w:top w:val="nil"/>
              <w:left w:val="nil"/>
              <w:bottom w:val="nil"/>
              <w:right w:val="nil"/>
            </w:tcBorders>
          </w:tcPr>
          <w:p w:rsidR="0003237F" w:rsidRPr="0003237F" w:rsidRDefault="0003237F" w:rsidP="0003237F">
            <w:pPr>
              <w:spacing w:after="0" w:line="240" w:lineRule="auto"/>
              <w:rPr>
                <w:rFonts w:ascii="Times New Roman" w:eastAsia="Times New Roman" w:hAnsi="Times New Roman" w:cs="Times New Roman"/>
                <w:szCs w:val="24"/>
                <w:lang w:val="en-US"/>
              </w:rPr>
            </w:pPr>
          </w:p>
        </w:tc>
      </w:tr>
      <w:tr w:rsidR="0003237F" w:rsidRPr="0003237F" w:rsidTr="00721BD9">
        <w:tc>
          <w:tcPr>
            <w:tcW w:w="2064" w:type="dxa"/>
            <w:tcBorders>
              <w:bottom w:val="nil"/>
            </w:tcBorders>
          </w:tcPr>
          <w:p w:rsidR="0003237F" w:rsidRPr="0003237F" w:rsidRDefault="0003237F" w:rsidP="0003237F">
            <w:pPr>
              <w:spacing w:after="0" w:line="240" w:lineRule="auto"/>
              <w:jc w:val="center"/>
              <w:rPr>
                <w:rFonts w:ascii="Arial" w:eastAsia="Times New Roman" w:hAnsi="Arial" w:cs="Times New Roman"/>
                <w:szCs w:val="24"/>
                <w:lang w:val="en-US"/>
              </w:rPr>
            </w:pPr>
            <w:r w:rsidRPr="0003237F">
              <w:rPr>
                <w:rFonts w:ascii="Arial" w:eastAsia="Times New Roman" w:hAnsi="Arial" w:cs="Times New Roman"/>
                <w:szCs w:val="24"/>
                <w:lang w:val="en-US"/>
              </w:rPr>
              <w:t>Under – 15</w:t>
            </w:r>
          </w:p>
        </w:tc>
        <w:tc>
          <w:tcPr>
            <w:tcW w:w="2059" w:type="dxa"/>
            <w:tcBorders>
              <w:bottom w:val="nil"/>
              <w:right w:val="single" w:sz="4" w:space="0" w:color="auto"/>
            </w:tcBorders>
          </w:tcPr>
          <w:p w:rsidR="0003237F" w:rsidRPr="0003237F" w:rsidRDefault="0003237F" w:rsidP="0003237F">
            <w:pPr>
              <w:spacing w:after="0" w:line="240" w:lineRule="auto"/>
              <w:jc w:val="center"/>
              <w:rPr>
                <w:rFonts w:ascii="Arial" w:eastAsia="Times New Roman" w:hAnsi="Arial" w:cs="Times New Roman"/>
                <w:szCs w:val="24"/>
                <w:lang w:val="en-US"/>
              </w:rPr>
            </w:pPr>
            <w:r w:rsidRPr="0003237F">
              <w:rPr>
                <w:rFonts w:ascii="Arial" w:eastAsia="Times New Roman" w:hAnsi="Arial" w:cs="Times New Roman"/>
                <w:szCs w:val="24"/>
                <w:lang w:val="en-US"/>
              </w:rPr>
              <w:t>2003</w:t>
            </w:r>
          </w:p>
        </w:tc>
        <w:tc>
          <w:tcPr>
            <w:tcW w:w="1390" w:type="dxa"/>
            <w:tcBorders>
              <w:top w:val="nil"/>
              <w:left w:val="nil"/>
              <w:bottom w:val="nil"/>
              <w:right w:val="nil"/>
            </w:tcBorders>
          </w:tcPr>
          <w:p w:rsidR="0003237F" w:rsidRPr="0003237F" w:rsidRDefault="0003237F" w:rsidP="0003237F">
            <w:pPr>
              <w:spacing w:after="0" w:line="240" w:lineRule="auto"/>
              <w:rPr>
                <w:rFonts w:ascii="Times New Roman" w:eastAsia="Times New Roman" w:hAnsi="Times New Roman" w:cs="Times New Roman"/>
                <w:szCs w:val="24"/>
                <w:lang w:val="en-US"/>
              </w:rPr>
            </w:pPr>
          </w:p>
        </w:tc>
      </w:tr>
      <w:tr w:rsidR="0003237F" w:rsidRPr="0003237F" w:rsidTr="00721BD9">
        <w:tc>
          <w:tcPr>
            <w:tcW w:w="2064" w:type="dxa"/>
            <w:tcBorders>
              <w:bottom w:val="single" w:sz="4" w:space="0" w:color="auto"/>
            </w:tcBorders>
          </w:tcPr>
          <w:p w:rsidR="0003237F" w:rsidRPr="0003237F" w:rsidRDefault="0003237F" w:rsidP="0003237F">
            <w:pPr>
              <w:spacing w:after="0" w:line="240" w:lineRule="auto"/>
              <w:jc w:val="center"/>
              <w:rPr>
                <w:rFonts w:ascii="Arial" w:eastAsia="Times New Roman" w:hAnsi="Arial" w:cs="Times New Roman"/>
                <w:szCs w:val="24"/>
                <w:lang w:val="en-US"/>
              </w:rPr>
            </w:pPr>
            <w:r w:rsidRPr="0003237F">
              <w:rPr>
                <w:rFonts w:ascii="Arial" w:eastAsia="Times New Roman" w:hAnsi="Arial" w:cs="Times New Roman"/>
                <w:szCs w:val="24"/>
                <w:lang w:val="en-US"/>
              </w:rPr>
              <w:t>Under – 16</w:t>
            </w:r>
          </w:p>
        </w:tc>
        <w:tc>
          <w:tcPr>
            <w:tcW w:w="2059" w:type="dxa"/>
            <w:tcBorders>
              <w:bottom w:val="single" w:sz="4" w:space="0" w:color="auto"/>
              <w:right w:val="single" w:sz="4" w:space="0" w:color="auto"/>
            </w:tcBorders>
          </w:tcPr>
          <w:p w:rsidR="0003237F" w:rsidRPr="0003237F" w:rsidRDefault="0003237F" w:rsidP="0003237F">
            <w:pPr>
              <w:spacing w:after="0" w:line="240" w:lineRule="auto"/>
              <w:jc w:val="center"/>
              <w:rPr>
                <w:rFonts w:ascii="Arial" w:eastAsia="Times New Roman" w:hAnsi="Arial" w:cs="Times New Roman"/>
                <w:szCs w:val="24"/>
                <w:lang w:val="en-US"/>
              </w:rPr>
            </w:pPr>
            <w:r w:rsidRPr="0003237F">
              <w:rPr>
                <w:rFonts w:ascii="Arial" w:eastAsia="Times New Roman" w:hAnsi="Arial" w:cs="Times New Roman"/>
                <w:szCs w:val="24"/>
                <w:lang w:val="en-US"/>
              </w:rPr>
              <w:t>2002</w:t>
            </w:r>
          </w:p>
        </w:tc>
        <w:tc>
          <w:tcPr>
            <w:tcW w:w="1390" w:type="dxa"/>
            <w:tcBorders>
              <w:top w:val="nil"/>
              <w:left w:val="nil"/>
              <w:bottom w:val="nil"/>
              <w:right w:val="nil"/>
            </w:tcBorders>
          </w:tcPr>
          <w:p w:rsidR="0003237F" w:rsidRPr="0003237F" w:rsidRDefault="0003237F" w:rsidP="0003237F">
            <w:pPr>
              <w:spacing w:after="0" w:line="240" w:lineRule="auto"/>
              <w:rPr>
                <w:rFonts w:ascii="Times New Roman" w:eastAsia="Times New Roman" w:hAnsi="Times New Roman" w:cs="Times New Roman"/>
                <w:szCs w:val="24"/>
                <w:lang w:val="en-US"/>
              </w:rPr>
            </w:pPr>
          </w:p>
        </w:tc>
      </w:tr>
      <w:tr w:rsidR="0003237F" w:rsidRPr="0003237F" w:rsidTr="00721BD9">
        <w:tc>
          <w:tcPr>
            <w:tcW w:w="2064" w:type="dxa"/>
            <w:tcBorders>
              <w:top w:val="single" w:sz="4" w:space="0" w:color="auto"/>
              <w:left w:val="single" w:sz="4" w:space="0" w:color="auto"/>
              <w:bottom w:val="single" w:sz="4" w:space="0" w:color="auto"/>
              <w:right w:val="single" w:sz="4" w:space="0" w:color="auto"/>
            </w:tcBorders>
          </w:tcPr>
          <w:p w:rsidR="0003237F" w:rsidRPr="0003237F" w:rsidRDefault="0003237F" w:rsidP="0003237F">
            <w:pPr>
              <w:spacing w:after="0" w:line="240" w:lineRule="auto"/>
              <w:jc w:val="center"/>
              <w:rPr>
                <w:rFonts w:ascii="Arial" w:eastAsia="Times New Roman" w:hAnsi="Arial" w:cs="Times New Roman"/>
                <w:szCs w:val="24"/>
                <w:lang w:val="en-US"/>
              </w:rPr>
            </w:pPr>
          </w:p>
        </w:tc>
        <w:tc>
          <w:tcPr>
            <w:tcW w:w="2059" w:type="dxa"/>
            <w:tcBorders>
              <w:top w:val="single" w:sz="4" w:space="0" w:color="auto"/>
              <w:left w:val="single" w:sz="4" w:space="0" w:color="auto"/>
              <w:bottom w:val="single" w:sz="4" w:space="0" w:color="auto"/>
              <w:right w:val="single" w:sz="4" w:space="0" w:color="auto"/>
            </w:tcBorders>
          </w:tcPr>
          <w:p w:rsidR="0003237F" w:rsidRPr="0003237F" w:rsidRDefault="0003237F" w:rsidP="0003237F">
            <w:pPr>
              <w:spacing w:after="0" w:line="240" w:lineRule="auto"/>
              <w:jc w:val="center"/>
              <w:rPr>
                <w:rFonts w:ascii="Arial" w:eastAsia="Times New Roman" w:hAnsi="Arial" w:cs="Times New Roman"/>
                <w:szCs w:val="24"/>
                <w:lang w:val="en-US"/>
              </w:rPr>
            </w:pPr>
          </w:p>
        </w:tc>
        <w:tc>
          <w:tcPr>
            <w:tcW w:w="1390" w:type="dxa"/>
            <w:tcBorders>
              <w:top w:val="nil"/>
              <w:left w:val="single" w:sz="4" w:space="0" w:color="auto"/>
              <w:bottom w:val="nil"/>
              <w:right w:val="nil"/>
            </w:tcBorders>
          </w:tcPr>
          <w:p w:rsidR="0003237F" w:rsidRPr="0003237F" w:rsidRDefault="0003237F" w:rsidP="0003237F">
            <w:pPr>
              <w:spacing w:after="0" w:line="240" w:lineRule="auto"/>
              <w:rPr>
                <w:rFonts w:ascii="Times New Roman" w:eastAsia="Times New Roman" w:hAnsi="Times New Roman" w:cs="Times New Roman"/>
                <w:szCs w:val="24"/>
                <w:lang w:val="en-US"/>
              </w:rPr>
            </w:pPr>
          </w:p>
        </w:tc>
      </w:tr>
      <w:tr w:rsidR="0003237F" w:rsidRPr="0003237F" w:rsidTr="00721BD9">
        <w:tc>
          <w:tcPr>
            <w:tcW w:w="2064" w:type="dxa"/>
            <w:tcBorders>
              <w:top w:val="single" w:sz="4" w:space="0" w:color="auto"/>
              <w:left w:val="single" w:sz="4" w:space="0" w:color="auto"/>
              <w:bottom w:val="single" w:sz="4" w:space="0" w:color="auto"/>
              <w:right w:val="single" w:sz="4" w:space="0" w:color="auto"/>
            </w:tcBorders>
          </w:tcPr>
          <w:p w:rsidR="0003237F" w:rsidRPr="0003237F" w:rsidRDefault="0003237F" w:rsidP="0003237F">
            <w:pPr>
              <w:spacing w:after="0" w:line="240" w:lineRule="auto"/>
              <w:jc w:val="center"/>
              <w:rPr>
                <w:rFonts w:ascii="Arial" w:eastAsia="Times New Roman" w:hAnsi="Arial" w:cs="Times New Roman"/>
                <w:szCs w:val="24"/>
                <w:lang w:val="en-US"/>
              </w:rPr>
            </w:pPr>
          </w:p>
        </w:tc>
        <w:tc>
          <w:tcPr>
            <w:tcW w:w="2059" w:type="dxa"/>
            <w:tcBorders>
              <w:top w:val="single" w:sz="4" w:space="0" w:color="auto"/>
              <w:left w:val="single" w:sz="4" w:space="0" w:color="auto"/>
              <w:bottom w:val="single" w:sz="4" w:space="0" w:color="auto"/>
              <w:right w:val="single" w:sz="4" w:space="0" w:color="auto"/>
            </w:tcBorders>
          </w:tcPr>
          <w:p w:rsidR="0003237F" w:rsidRPr="0003237F" w:rsidRDefault="0003237F" w:rsidP="0003237F">
            <w:pPr>
              <w:spacing w:after="0" w:line="240" w:lineRule="auto"/>
              <w:jc w:val="center"/>
              <w:rPr>
                <w:rFonts w:ascii="Arial" w:eastAsia="Times New Roman" w:hAnsi="Arial" w:cs="Times New Roman"/>
                <w:szCs w:val="24"/>
                <w:lang w:val="en-US"/>
              </w:rPr>
            </w:pPr>
          </w:p>
        </w:tc>
        <w:tc>
          <w:tcPr>
            <w:tcW w:w="1390" w:type="dxa"/>
            <w:tcBorders>
              <w:top w:val="nil"/>
              <w:left w:val="single" w:sz="4" w:space="0" w:color="auto"/>
              <w:bottom w:val="nil"/>
              <w:right w:val="nil"/>
            </w:tcBorders>
          </w:tcPr>
          <w:p w:rsidR="0003237F" w:rsidRPr="0003237F" w:rsidRDefault="0003237F" w:rsidP="0003237F">
            <w:pPr>
              <w:spacing w:after="0" w:line="240" w:lineRule="auto"/>
              <w:rPr>
                <w:rFonts w:ascii="Times New Roman" w:eastAsia="Times New Roman" w:hAnsi="Times New Roman" w:cs="Times New Roman"/>
                <w:szCs w:val="24"/>
                <w:lang w:val="en-US"/>
              </w:rPr>
            </w:pPr>
          </w:p>
        </w:tc>
      </w:tr>
    </w:tbl>
    <w:p w:rsidR="0003237F" w:rsidRPr="0003237F" w:rsidRDefault="0003237F" w:rsidP="0003237F">
      <w:pPr>
        <w:keepNext/>
        <w:spacing w:before="240" w:after="60" w:line="240" w:lineRule="auto"/>
        <w:jc w:val="both"/>
        <w:outlineLvl w:val="1"/>
        <w:rPr>
          <w:rFonts w:ascii="Arial" w:eastAsia="Times New Roman" w:hAnsi="Arial" w:cs="Times New Roman"/>
          <w:b/>
          <w:i/>
          <w:szCs w:val="20"/>
          <w:lang w:val="en-US"/>
        </w:rPr>
      </w:pPr>
      <w:bookmarkStart w:id="0" w:name="_Hlk499139286"/>
      <w:r w:rsidRPr="0003237F">
        <w:rPr>
          <w:rFonts w:ascii="Arial" w:eastAsia="Times New Roman" w:hAnsi="Arial" w:cs="Times New Roman"/>
          <w:b/>
          <w:i/>
          <w:szCs w:val="20"/>
          <w:lang w:val="en-US"/>
        </w:rPr>
        <w:t>5.</w:t>
      </w:r>
      <w:r w:rsidRPr="0003237F">
        <w:rPr>
          <w:rFonts w:ascii="Arial" w:eastAsia="Times New Roman" w:hAnsi="Arial" w:cs="Times New Roman"/>
          <w:b/>
          <w:i/>
          <w:szCs w:val="20"/>
          <w:lang w:val="en-US"/>
        </w:rPr>
        <w:tab/>
        <w:t>PROOF OF AGE</w:t>
      </w:r>
    </w:p>
    <w:p w:rsidR="00721BD9" w:rsidRDefault="0003237F" w:rsidP="0003237F">
      <w:pPr>
        <w:spacing w:after="120" w:line="240" w:lineRule="auto"/>
        <w:ind w:left="2880" w:hanging="2880"/>
        <w:jc w:val="both"/>
        <w:rPr>
          <w:rFonts w:ascii="Arial" w:eastAsia="Times New Roman" w:hAnsi="Arial" w:cs="Times New Roman"/>
          <w:szCs w:val="20"/>
          <w:lang w:val="en-US"/>
        </w:rPr>
      </w:pPr>
      <w:r w:rsidRPr="0003237F">
        <w:rPr>
          <w:rFonts w:ascii="Arial" w:eastAsia="Times New Roman" w:hAnsi="Arial" w:cs="Times New Roman"/>
          <w:szCs w:val="20"/>
          <w:lang w:val="en-US"/>
        </w:rPr>
        <w:t xml:space="preserve">Player’s </w:t>
      </w:r>
      <w:r w:rsidR="00721BD9">
        <w:rPr>
          <w:rFonts w:ascii="Arial" w:eastAsia="Times New Roman" w:hAnsi="Arial" w:cs="Times New Roman"/>
          <w:szCs w:val="20"/>
          <w:lang w:val="en-US"/>
        </w:rPr>
        <w:t>book/card</w:t>
      </w:r>
      <w:r w:rsidRPr="0003237F">
        <w:rPr>
          <w:rFonts w:ascii="Arial" w:eastAsia="Times New Roman" w:hAnsi="Arial" w:cs="Times New Roman"/>
          <w:szCs w:val="20"/>
          <w:lang w:val="en-US"/>
        </w:rPr>
        <w:t xml:space="preserve"> duly authorized by the District Registrar shall be required as proof of age</w:t>
      </w:r>
      <w:r w:rsidR="00721BD9">
        <w:rPr>
          <w:rFonts w:ascii="Arial" w:eastAsia="Times New Roman" w:hAnsi="Arial" w:cs="Times New Roman"/>
          <w:szCs w:val="20"/>
          <w:lang w:val="en-US"/>
        </w:rPr>
        <w:t xml:space="preserve"> and</w:t>
      </w:r>
    </w:p>
    <w:p w:rsidR="0003237F" w:rsidRPr="0003237F" w:rsidRDefault="00721BD9" w:rsidP="0003237F">
      <w:pPr>
        <w:spacing w:after="120" w:line="240" w:lineRule="auto"/>
        <w:ind w:left="2880" w:hanging="2880"/>
        <w:jc w:val="both"/>
        <w:rPr>
          <w:rFonts w:ascii="Arial" w:eastAsia="Times New Roman" w:hAnsi="Arial" w:cs="Times New Roman"/>
          <w:szCs w:val="20"/>
          <w:lang w:val="en-US"/>
        </w:rPr>
      </w:pPr>
      <w:r>
        <w:rPr>
          <w:rFonts w:ascii="Arial" w:eastAsia="Times New Roman" w:hAnsi="Arial" w:cs="Times New Roman"/>
          <w:szCs w:val="20"/>
          <w:lang w:val="en-US"/>
        </w:rPr>
        <w:t>eligibility.</w:t>
      </w:r>
    </w:p>
    <w:p w:rsidR="0003237F" w:rsidRPr="0003237F" w:rsidRDefault="0003237F" w:rsidP="0003237F">
      <w:pPr>
        <w:keepNext/>
        <w:spacing w:before="240" w:after="60" w:line="240" w:lineRule="auto"/>
        <w:jc w:val="both"/>
        <w:outlineLvl w:val="1"/>
        <w:rPr>
          <w:rFonts w:ascii="Arial" w:eastAsia="Times New Roman" w:hAnsi="Arial" w:cs="Times New Roman"/>
          <w:b/>
          <w:i/>
          <w:szCs w:val="20"/>
          <w:lang w:val="en-US"/>
        </w:rPr>
      </w:pPr>
      <w:r>
        <w:rPr>
          <w:rFonts w:ascii="Arial" w:eastAsia="Times New Roman" w:hAnsi="Arial" w:cs="Times New Roman"/>
          <w:b/>
          <w:i/>
          <w:szCs w:val="20"/>
          <w:lang w:val="en-US"/>
        </w:rPr>
        <w:t xml:space="preserve">6.              </w:t>
      </w:r>
      <w:r w:rsidRPr="0003237F">
        <w:rPr>
          <w:rFonts w:ascii="Arial" w:eastAsia="Times New Roman" w:hAnsi="Arial" w:cs="Times New Roman"/>
          <w:b/>
          <w:i/>
          <w:szCs w:val="20"/>
          <w:lang w:val="en-US"/>
        </w:rPr>
        <w:t>PLAYER EQUIPMENT</w:t>
      </w:r>
    </w:p>
    <w:p w:rsidR="0003237F" w:rsidRPr="0003237F" w:rsidRDefault="0003237F" w:rsidP="0003237F">
      <w:pPr>
        <w:spacing w:after="120" w:line="240" w:lineRule="auto"/>
        <w:jc w:val="both"/>
        <w:rPr>
          <w:rFonts w:ascii="Arial" w:eastAsia="Times New Roman" w:hAnsi="Arial" w:cs="Times New Roman"/>
          <w:szCs w:val="24"/>
          <w:lang w:val="en-US"/>
        </w:rPr>
      </w:pPr>
      <w:r w:rsidRPr="0003237F">
        <w:rPr>
          <w:rFonts w:ascii="Arial" w:eastAsia="Times New Roman" w:hAnsi="Arial" w:cs="Times New Roman"/>
          <w:szCs w:val="24"/>
          <w:lang w:val="en-US"/>
        </w:rPr>
        <w:t>Player equipment shall be required as per F.I.F.A. Rules.</w:t>
      </w:r>
    </w:p>
    <w:p w:rsidR="0003237F" w:rsidRDefault="0003237F" w:rsidP="0003237F">
      <w:pPr>
        <w:spacing w:after="120" w:line="240" w:lineRule="auto"/>
        <w:jc w:val="both"/>
        <w:rPr>
          <w:rFonts w:ascii="Arial" w:eastAsia="Times New Roman" w:hAnsi="Arial" w:cs="Times New Roman"/>
          <w:szCs w:val="24"/>
          <w:lang w:val="en-US"/>
        </w:rPr>
      </w:pPr>
      <w:r w:rsidRPr="0003237F">
        <w:rPr>
          <w:rFonts w:ascii="Arial" w:eastAsia="Times New Roman" w:hAnsi="Arial" w:cs="Times New Roman"/>
          <w:szCs w:val="24"/>
          <w:lang w:val="en-US"/>
        </w:rPr>
        <w:t>In the event of similar or identical jerseys (player’s shirts), the home team will be required to change colors.</w:t>
      </w:r>
    </w:p>
    <w:p w:rsidR="0003237F" w:rsidRPr="0003237F" w:rsidRDefault="0003237F" w:rsidP="0003237F">
      <w:pPr>
        <w:spacing w:after="120" w:line="240" w:lineRule="auto"/>
        <w:jc w:val="both"/>
        <w:rPr>
          <w:rFonts w:ascii="Arial" w:eastAsia="Times New Roman" w:hAnsi="Arial" w:cs="Times New Roman"/>
          <w:szCs w:val="24"/>
          <w:lang w:val="en-US"/>
        </w:rPr>
      </w:pPr>
      <w:r>
        <w:rPr>
          <w:rFonts w:ascii="Arial" w:eastAsia="Times New Roman" w:hAnsi="Arial" w:cs="Times New Roman"/>
          <w:b/>
          <w:i/>
          <w:szCs w:val="20"/>
          <w:lang w:val="en-US"/>
        </w:rPr>
        <w:t xml:space="preserve"> 7.           </w:t>
      </w:r>
      <w:r w:rsidRPr="0003237F">
        <w:rPr>
          <w:rFonts w:ascii="Arial" w:eastAsia="Times New Roman" w:hAnsi="Arial" w:cs="Times New Roman"/>
          <w:b/>
          <w:i/>
          <w:szCs w:val="20"/>
          <w:lang w:val="en-US"/>
        </w:rPr>
        <w:t xml:space="preserve">     SUBSTITUTIONS</w:t>
      </w:r>
    </w:p>
    <w:p w:rsidR="0003237F" w:rsidRPr="0003237F" w:rsidRDefault="0003237F" w:rsidP="0003237F">
      <w:pPr>
        <w:spacing w:after="0" w:line="240" w:lineRule="auto"/>
        <w:jc w:val="both"/>
        <w:rPr>
          <w:rFonts w:ascii="Arial" w:eastAsia="Times New Roman" w:hAnsi="Arial" w:cs="Times New Roman"/>
          <w:szCs w:val="24"/>
          <w:lang w:val="en-US"/>
        </w:rPr>
      </w:pPr>
      <w:r w:rsidRPr="0003237F">
        <w:rPr>
          <w:rFonts w:ascii="Arial" w:eastAsia="Times New Roman" w:hAnsi="Arial" w:cs="Times New Roman"/>
          <w:szCs w:val="24"/>
          <w:lang w:val="en-US"/>
        </w:rPr>
        <w:t>Substitutions are allowed at the following times and upon approval of the referee.</w:t>
      </w:r>
    </w:p>
    <w:p w:rsidR="0003237F" w:rsidRPr="0003237F" w:rsidRDefault="0003237F" w:rsidP="0003237F">
      <w:pPr>
        <w:numPr>
          <w:ilvl w:val="0"/>
          <w:numId w:val="3"/>
        </w:numPr>
        <w:spacing w:after="0" w:line="240" w:lineRule="auto"/>
        <w:ind w:left="720"/>
        <w:jc w:val="both"/>
        <w:rPr>
          <w:rFonts w:ascii="Arial" w:eastAsia="Times New Roman" w:hAnsi="Arial" w:cs="Times New Roman"/>
          <w:szCs w:val="24"/>
          <w:lang w:val="en-US"/>
        </w:rPr>
      </w:pPr>
      <w:r w:rsidRPr="0003237F">
        <w:rPr>
          <w:rFonts w:ascii="Arial" w:eastAsia="Times New Roman" w:hAnsi="Arial" w:cs="Times New Roman"/>
          <w:szCs w:val="24"/>
          <w:lang w:val="en-US"/>
        </w:rPr>
        <w:t>After a goal is scored by either team</w:t>
      </w:r>
      <w:bookmarkStart w:id="1" w:name="_GoBack"/>
      <w:bookmarkEnd w:id="1"/>
    </w:p>
    <w:p w:rsidR="0003237F" w:rsidRPr="0003237F" w:rsidRDefault="0003237F" w:rsidP="0003237F">
      <w:pPr>
        <w:numPr>
          <w:ilvl w:val="0"/>
          <w:numId w:val="3"/>
        </w:numPr>
        <w:spacing w:after="0" w:line="240" w:lineRule="auto"/>
        <w:ind w:left="720"/>
        <w:jc w:val="both"/>
        <w:rPr>
          <w:rFonts w:ascii="Arial" w:eastAsia="Times New Roman" w:hAnsi="Arial" w:cs="Times New Roman"/>
          <w:szCs w:val="24"/>
          <w:lang w:val="en-US"/>
        </w:rPr>
      </w:pPr>
      <w:r w:rsidRPr="0003237F">
        <w:rPr>
          <w:rFonts w:ascii="Arial" w:eastAsia="Times New Roman" w:hAnsi="Arial" w:cs="Times New Roman"/>
          <w:szCs w:val="24"/>
          <w:lang w:val="en-US"/>
        </w:rPr>
        <w:t>At a goal kick by either team</w:t>
      </w:r>
    </w:p>
    <w:p w:rsidR="0003237F" w:rsidRPr="0003237F" w:rsidRDefault="0003237F" w:rsidP="0003237F">
      <w:pPr>
        <w:numPr>
          <w:ilvl w:val="0"/>
          <w:numId w:val="3"/>
        </w:numPr>
        <w:spacing w:after="0" w:line="240" w:lineRule="auto"/>
        <w:ind w:left="720"/>
        <w:jc w:val="both"/>
        <w:rPr>
          <w:rFonts w:ascii="Arial" w:eastAsia="Times New Roman" w:hAnsi="Arial" w:cs="Times New Roman"/>
          <w:szCs w:val="24"/>
          <w:lang w:val="en-US"/>
        </w:rPr>
      </w:pPr>
      <w:r w:rsidRPr="0003237F">
        <w:rPr>
          <w:rFonts w:ascii="Arial" w:eastAsia="Times New Roman" w:hAnsi="Arial" w:cs="Times New Roman"/>
          <w:szCs w:val="24"/>
          <w:lang w:val="en-US"/>
        </w:rPr>
        <w:t>At the beginning of any half</w:t>
      </w:r>
    </w:p>
    <w:p w:rsidR="0003237F" w:rsidRPr="0003237F" w:rsidRDefault="0003237F" w:rsidP="0003237F">
      <w:pPr>
        <w:numPr>
          <w:ilvl w:val="0"/>
          <w:numId w:val="3"/>
        </w:numPr>
        <w:spacing w:after="0" w:line="240" w:lineRule="auto"/>
        <w:ind w:left="720"/>
        <w:jc w:val="both"/>
        <w:rPr>
          <w:rFonts w:ascii="Arial" w:eastAsia="Times New Roman" w:hAnsi="Arial" w:cs="Times New Roman"/>
          <w:szCs w:val="24"/>
          <w:lang w:val="en-US"/>
        </w:rPr>
      </w:pPr>
      <w:r w:rsidRPr="0003237F">
        <w:rPr>
          <w:rFonts w:ascii="Arial" w:eastAsia="Times New Roman" w:hAnsi="Arial" w:cs="Times New Roman"/>
          <w:szCs w:val="24"/>
          <w:lang w:val="en-US"/>
        </w:rPr>
        <w:t>At the referee’s discretion for injury</w:t>
      </w:r>
    </w:p>
    <w:p w:rsidR="0003237F" w:rsidRDefault="0003237F" w:rsidP="0003237F">
      <w:pPr>
        <w:numPr>
          <w:ilvl w:val="0"/>
          <w:numId w:val="3"/>
        </w:numPr>
        <w:spacing w:after="0" w:line="240" w:lineRule="auto"/>
        <w:ind w:left="720"/>
        <w:jc w:val="both"/>
        <w:rPr>
          <w:rFonts w:ascii="Arial" w:eastAsia="Times New Roman" w:hAnsi="Arial" w:cs="Times New Roman"/>
          <w:szCs w:val="24"/>
          <w:lang w:val="en-US"/>
        </w:rPr>
      </w:pPr>
      <w:r w:rsidRPr="0003237F">
        <w:rPr>
          <w:rFonts w:ascii="Arial" w:eastAsia="Times New Roman" w:hAnsi="Arial" w:cs="Times New Roman"/>
          <w:szCs w:val="24"/>
          <w:lang w:val="en-US"/>
        </w:rPr>
        <w:t>Prior to a team’s own throw-in</w:t>
      </w:r>
    </w:p>
    <w:p w:rsidR="00721BD9" w:rsidRPr="00721BD9" w:rsidRDefault="00721BD9" w:rsidP="0003237F">
      <w:pPr>
        <w:numPr>
          <w:ilvl w:val="0"/>
          <w:numId w:val="3"/>
        </w:numPr>
        <w:spacing w:after="0" w:line="240" w:lineRule="auto"/>
        <w:ind w:left="720"/>
        <w:jc w:val="both"/>
        <w:rPr>
          <w:rFonts w:ascii="Arial" w:eastAsia="Times New Roman" w:hAnsi="Arial" w:cs="Times New Roman"/>
          <w:b/>
          <w:szCs w:val="24"/>
          <w:lang w:val="en-US"/>
        </w:rPr>
      </w:pPr>
      <w:r w:rsidRPr="00721BD9">
        <w:rPr>
          <w:rFonts w:ascii="Arial" w:eastAsia="Times New Roman" w:hAnsi="Arial" w:cs="Times New Roman"/>
          <w:b/>
          <w:szCs w:val="24"/>
        </w:rPr>
        <w:t>Teams may piggy back on substitutions at throw ins</w:t>
      </w:r>
    </w:p>
    <w:p w:rsidR="0003237F" w:rsidRPr="0003237F" w:rsidRDefault="0003237F" w:rsidP="0003237F">
      <w:pPr>
        <w:spacing w:before="120" w:after="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No substitutions will be allowed for players ejected from the game by the referee.</w:t>
      </w:r>
    </w:p>
    <w:p w:rsidR="0003237F" w:rsidRPr="0003237F" w:rsidRDefault="0003237F" w:rsidP="0003237F">
      <w:pPr>
        <w:keepNext/>
        <w:spacing w:before="240" w:after="60" w:line="240" w:lineRule="auto"/>
        <w:jc w:val="both"/>
        <w:outlineLvl w:val="1"/>
        <w:rPr>
          <w:rFonts w:ascii="Arial" w:eastAsia="Times New Roman" w:hAnsi="Arial" w:cs="Times New Roman"/>
          <w:b/>
          <w:i/>
          <w:szCs w:val="20"/>
          <w:lang w:val="en-US"/>
        </w:rPr>
      </w:pPr>
      <w:r w:rsidRPr="0003237F">
        <w:rPr>
          <w:rFonts w:ascii="Arial" w:eastAsia="Times New Roman" w:hAnsi="Arial" w:cs="Times New Roman"/>
          <w:b/>
          <w:i/>
          <w:szCs w:val="20"/>
          <w:lang w:val="en-US"/>
        </w:rPr>
        <w:t>8.</w:t>
      </w:r>
      <w:r w:rsidRPr="0003237F">
        <w:rPr>
          <w:rFonts w:ascii="Arial" w:eastAsia="Times New Roman" w:hAnsi="Arial" w:cs="Times New Roman"/>
          <w:b/>
          <w:i/>
          <w:szCs w:val="20"/>
          <w:lang w:val="en-US"/>
        </w:rPr>
        <w:tab/>
        <w:t>REFEREE’S REPORT and GAME SHEETS</w:t>
      </w:r>
    </w:p>
    <w:p w:rsidR="0003237F" w:rsidRPr="0003237F" w:rsidRDefault="0003237F" w:rsidP="0003237F">
      <w:pPr>
        <w:spacing w:after="12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The referee will complete the game sheet and any discipline reports and submits these to the Tournament conveners immediately following the completion of the game.</w:t>
      </w:r>
    </w:p>
    <w:p w:rsidR="0003237F" w:rsidRPr="0003237F" w:rsidRDefault="0003237F" w:rsidP="0003237F">
      <w:pPr>
        <w:spacing w:after="12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The game sheet must be completed and signed by one team official from each team and presented to the Field convener with a copy of the official roster no later than 30 minutes prior to the scheduled kick off time along with the players’ cards.</w:t>
      </w:r>
    </w:p>
    <w:p w:rsidR="00721BD9" w:rsidRDefault="00721BD9" w:rsidP="0003237F">
      <w:pPr>
        <w:keepNext/>
        <w:spacing w:before="240" w:after="60" w:line="240" w:lineRule="auto"/>
        <w:jc w:val="both"/>
        <w:outlineLvl w:val="1"/>
        <w:rPr>
          <w:rFonts w:ascii="Arial" w:eastAsia="Times New Roman" w:hAnsi="Arial" w:cs="Times New Roman"/>
          <w:b/>
          <w:i/>
          <w:szCs w:val="20"/>
          <w:lang w:val="en-US"/>
        </w:rPr>
      </w:pPr>
    </w:p>
    <w:p w:rsidR="00721BD9" w:rsidRDefault="00721BD9" w:rsidP="0003237F">
      <w:pPr>
        <w:keepNext/>
        <w:spacing w:before="240" w:after="60" w:line="240" w:lineRule="auto"/>
        <w:jc w:val="both"/>
        <w:outlineLvl w:val="1"/>
        <w:rPr>
          <w:rFonts w:ascii="Arial" w:eastAsia="Times New Roman" w:hAnsi="Arial" w:cs="Times New Roman"/>
          <w:b/>
          <w:i/>
          <w:szCs w:val="20"/>
          <w:lang w:val="en-US"/>
        </w:rPr>
      </w:pPr>
    </w:p>
    <w:p w:rsidR="00721BD9" w:rsidRDefault="00721BD9" w:rsidP="0003237F">
      <w:pPr>
        <w:keepNext/>
        <w:spacing w:before="240" w:after="60" w:line="240" w:lineRule="auto"/>
        <w:jc w:val="both"/>
        <w:outlineLvl w:val="1"/>
        <w:rPr>
          <w:rFonts w:ascii="Arial" w:eastAsia="Times New Roman" w:hAnsi="Arial" w:cs="Times New Roman"/>
          <w:b/>
          <w:i/>
          <w:szCs w:val="20"/>
          <w:lang w:val="en-US"/>
        </w:rPr>
      </w:pPr>
    </w:p>
    <w:p w:rsidR="0003237F" w:rsidRPr="0003237F" w:rsidRDefault="0003237F" w:rsidP="0003237F">
      <w:pPr>
        <w:keepNext/>
        <w:spacing w:before="240" w:after="60" w:line="240" w:lineRule="auto"/>
        <w:jc w:val="both"/>
        <w:outlineLvl w:val="1"/>
        <w:rPr>
          <w:rFonts w:ascii="Arial" w:eastAsia="Times New Roman" w:hAnsi="Arial" w:cs="Times New Roman"/>
          <w:b/>
          <w:i/>
          <w:szCs w:val="20"/>
          <w:lang w:val="en-US"/>
        </w:rPr>
      </w:pPr>
      <w:r w:rsidRPr="0003237F">
        <w:rPr>
          <w:rFonts w:ascii="Arial" w:eastAsia="Times New Roman" w:hAnsi="Arial" w:cs="Times New Roman"/>
          <w:b/>
          <w:i/>
          <w:szCs w:val="20"/>
          <w:lang w:val="en-US"/>
        </w:rPr>
        <w:t>9.</w:t>
      </w:r>
      <w:r w:rsidRPr="0003237F">
        <w:rPr>
          <w:rFonts w:ascii="Arial" w:eastAsia="Times New Roman" w:hAnsi="Arial" w:cs="Times New Roman"/>
          <w:b/>
          <w:i/>
          <w:szCs w:val="20"/>
          <w:lang w:val="en-US"/>
        </w:rPr>
        <w:tab/>
        <w:t>DISCIPLINE and ABANDONED GAMES</w:t>
      </w:r>
    </w:p>
    <w:p w:rsidR="0003237F" w:rsidRPr="0003237F" w:rsidRDefault="0003237F" w:rsidP="0003237F">
      <w:pPr>
        <w:spacing w:after="12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 xml:space="preserve">Any player or team official who is ejected from a game in the tournament will be automatically suspended for the following one (1) game.  Players may neither dress nor sit at the bench nor play in the affected game.  Team officials may not be </w:t>
      </w:r>
      <w:proofErr w:type="gramStart"/>
      <w:r w:rsidRPr="0003237F">
        <w:rPr>
          <w:rFonts w:ascii="Arial" w:eastAsia="Times New Roman" w:hAnsi="Arial" w:cs="Times New Roman"/>
          <w:szCs w:val="20"/>
          <w:lang w:val="en-US"/>
        </w:rPr>
        <w:t>in the vicinity of</w:t>
      </w:r>
      <w:proofErr w:type="gramEnd"/>
      <w:r w:rsidRPr="0003237F">
        <w:rPr>
          <w:rFonts w:ascii="Arial" w:eastAsia="Times New Roman" w:hAnsi="Arial" w:cs="Times New Roman"/>
          <w:szCs w:val="20"/>
          <w:lang w:val="en-US"/>
        </w:rPr>
        <w:t xml:space="preserve"> the player benches</w:t>
      </w:r>
    </w:p>
    <w:p w:rsidR="0003237F" w:rsidRPr="0003237F" w:rsidRDefault="0003237F" w:rsidP="0003237F">
      <w:pPr>
        <w:spacing w:after="12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 xml:space="preserve">The Tournament Committee reserves the right to hold discipline hearings for players and game officials who have committed serious offences the result of which may be further suspension or disqualification from the Tournament or Tournament play.  The committee will advise the time and location of any discipline hearings.  </w:t>
      </w:r>
    </w:p>
    <w:p w:rsidR="0003237F" w:rsidRPr="0003237F" w:rsidRDefault="0003237F" w:rsidP="0003237F">
      <w:pPr>
        <w:spacing w:after="12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Note:  All red card offenses and the results of the Tournament Discipline meetings will be reported to the team’s home district associations.</w:t>
      </w:r>
    </w:p>
    <w:p w:rsidR="0003237F" w:rsidRPr="0003237F" w:rsidRDefault="0003237F" w:rsidP="0003237F">
      <w:pPr>
        <w:spacing w:after="12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 xml:space="preserve">In the event of misbehavior by either team or spectators (except for referee assaults) the game may be suspended for up to 15 minutes by the referee before he/she abandons the game.  The referee must immediately inform the field Convener of the suspension of play and the game may be restarted at any time within the 15-minute suspension.  In the event the game is abandoned, the team that is responsible for the misbehavior will forfeit the game and may, at the discretion of the Tournament Committee, be disqualified for the rest of the tournament.  </w:t>
      </w:r>
    </w:p>
    <w:p w:rsidR="0003237F" w:rsidRPr="0003237F" w:rsidRDefault="0003237F" w:rsidP="0003237F">
      <w:pPr>
        <w:spacing w:after="12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Game forfeits will result in a 3-0 win for the non-defaulting team. Game forfeits will also result in 2 points deducted from the defaulting team’s overall standing.  Forfeit of the game by both teams will result in a loss for both teams and a deduction of 2 points from each team’s overall standing.  If it is necessary to request police assistance, the Etobicoke Youth Soccer Club reserves the right to pass on any fees or cost incurred to the team/teams responsible or their club(s).</w:t>
      </w:r>
    </w:p>
    <w:p w:rsidR="0003237F" w:rsidRPr="0003237F" w:rsidRDefault="0003237F" w:rsidP="0003237F">
      <w:pPr>
        <w:pStyle w:val="Heading2"/>
        <w:jc w:val="both"/>
        <w:rPr>
          <w:rFonts w:ascii="Arial" w:eastAsia="Times New Roman" w:hAnsi="Arial" w:cs="Times New Roman"/>
          <w:b/>
          <w:i/>
          <w:color w:val="auto"/>
          <w:sz w:val="22"/>
          <w:szCs w:val="20"/>
          <w:lang w:val="en-US"/>
        </w:rPr>
      </w:pPr>
      <w:r w:rsidRPr="0003237F">
        <w:rPr>
          <w:rFonts w:ascii="Times New Roman" w:eastAsia="Times New Roman" w:hAnsi="Times New Roman" w:cs="Times New Roman"/>
          <w:szCs w:val="24"/>
          <w:lang w:val="en-US"/>
        </w:rPr>
        <w:br w:type="page"/>
      </w:r>
      <w:bookmarkEnd w:id="0"/>
      <w:r w:rsidRPr="0003237F">
        <w:rPr>
          <w:rFonts w:ascii="Arial" w:eastAsia="Times New Roman" w:hAnsi="Arial" w:cs="Times New Roman"/>
          <w:b/>
          <w:i/>
          <w:color w:val="auto"/>
          <w:sz w:val="22"/>
          <w:szCs w:val="20"/>
          <w:lang w:val="en-US"/>
        </w:rPr>
        <w:lastRenderedPageBreak/>
        <w:t>10.</w:t>
      </w:r>
      <w:r w:rsidRPr="0003237F">
        <w:rPr>
          <w:rFonts w:ascii="Arial" w:eastAsia="Times New Roman" w:hAnsi="Arial" w:cs="Times New Roman"/>
          <w:b/>
          <w:i/>
          <w:color w:val="auto"/>
          <w:sz w:val="22"/>
          <w:szCs w:val="20"/>
          <w:lang w:val="en-US"/>
        </w:rPr>
        <w:tab/>
        <w:t>FAILURE TO SHOW</w:t>
      </w:r>
    </w:p>
    <w:p w:rsidR="0003237F" w:rsidRPr="0003237F" w:rsidRDefault="0003237F" w:rsidP="0003237F">
      <w:pPr>
        <w:spacing w:after="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A team shall be allowed a 15 minutes grace period from the scheduled kick-off time for late arrival before awarding the game to their opponents.  A minimum of seven (7) players constitutes a team.</w:t>
      </w:r>
    </w:p>
    <w:p w:rsidR="0003237F" w:rsidRPr="0003237F" w:rsidRDefault="0003237F" w:rsidP="0003237F">
      <w:pPr>
        <w:keepNext/>
        <w:spacing w:before="240" w:after="60" w:line="240" w:lineRule="auto"/>
        <w:jc w:val="both"/>
        <w:outlineLvl w:val="1"/>
        <w:rPr>
          <w:rFonts w:ascii="Arial" w:eastAsia="Times New Roman" w:hAnsi="Arial" w:cs="Times New Roman"/>
          <w:b/>
          <w:i/>
          <w:szCs w:val="20"/>
          <w:lang w:val="en-US"/>
        </w:rPr>
      </w:pPr>
      <w:r w:rsidRPr="0003237F">
        <w:rPr>
          <w:rFonts w:ascii="Arial" w:eastAsia="Times New Roman" w:hAnsi="Arial" w:cs="Times New Roman"/>
          <w:b/>
          <w:i/>
          <w:szCs w:val="20"/>
          <w:lang w:val="en-US"/>
        </w:rPr>
        <w:t>11.</w:t>
      </w:r>
      <w:r w:rsidRPr="0003237F">
        <w:rPr>
          <w:rFonts w:ascii="Arial" w:eastAsia="Times New Roman" w:hAnsi="Arial" w:cs="Times New Roman"/>
          <w:b/>
          <w:i/>
          <w:szCs w:val="20"/>
          <w:lang w:val="en-US"/>
        </w:rPr>
        <w:tab/>
        <w:t>GAME DURATIONS, EXTRA TIME RULES and BALL SIZES</w:t>
      </w:r>
    </w:p>
    <w:p w:rsidR="0003237F" w:rsidRPr="0003237F" w:rsidRDefault="0003237F" w:rsidP="0003237F">
      <w:pPr>
        <w:numPr>
          <w:ilvl w:val="0"/>
          <w:numId w:val="7"/>
        </w:numPr>
        <w:spacing w:after="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Length of all games will be as indicated on each schedule.</w:t>
      </w:r>
    </w:p>
    <w:p w:rsidR="0003237F" w:rsidRPr="0003237F" w:rsidRDefault="0003237F" w:rsidP="0003237F">
      <w:pPr>
        <w:numPr>
          <w:ilvl w:val="0"/>
          <w:numId w:val="7"/>
        </w:numPr>
        <w:spacing w:after="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Time limits follow the OSA/CSA guidelines for each age group (U13 and U-14 are limited to 150 minutes each day; and U-15 to U-16 are limited to 180 minutes per day); there will be a minimum of 1 hour between each game by any team.</w:t>
      </w:r>
    </w:p>
    <w:p w:rsidR="0003237F" w:rsidRPr="0003237F" w:rsidRDefault="0003237F" w:rsidP="0003237F">
      <w:pPr>
        <w:spacing w:after="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ab/>
      </w:r>
      <w:r w:rsidRPr="0003237F">
        <w:rPr>
          <w:rFonts w:ascii="Arial" w:eastAsia="Times New Roman" w:hAnsi="Arial" w:cs="Times New Roman"/>
          <w:szCs w:val="20"/>
          <w:lang w:val="en-US"/>
        </w:rPr>
        <w:tab/>
        <w:t>Note re: Length of games for U13 to U-16); each team guaranteed 3 games:</w:t>
      </w:r>
    </w:p>
    <w:p w:rsidR="0003237F" w:rsidRPr="0003237F" w:rsidRDefault="0003237F" w:rsidP="0003237F">
      <w:pPr>
        <w:spacing w:after="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ab/>
      </w:r>
      <w:r w:rsidRPr="0003237F">
        <w:rPr>
          <w:rFonts w:ascii="Arial" w:eastAsia="Times New Roman" w:hAnsi="Arial" w:cs="Times New Roman"/>
          <w:szCs w:val="20"/>
          <w:lang w:val="en-US"/>
        </w:rPr>
        <w:tab/>
      </w:r>
      <w:r w:rsidRPr="0003237F">
        <w:rPr>
          <w:rFonts w:ascii="Arial" w:eastAsia="Times New Roman" w:hAnsi="Arial" w:cs="Times New Roman"/>
          <w:szCs w:val="20"/>
          <w:lang w:val="en-US"/>
        </w:rPr>
        <w:tab/>
        <w:t xml:space="preserve">If 4 teams in the grouping, there are 3 round robin games of 50 mins </w:t>
      </w:r>
    </w:p>
    <w:p w:rsidR="0003237F" w:rsidRPr="0003237F" w:rsidRDefault="0003237F" w:rsidP="0003237F">
      <w:pPr>
        <w:spacing w:after="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ab/>
      </w:r>
      <w:r w:rsidRPr="0003237F">
        <w:rPr>
          <w:rFonts w:ascii="Arial" w:eastAsia="Times New Roman" w:hAnsi="Arial" w:cs="Times New Roman"/>
          <w:szCs w:val="20"/>
          <w:lang w:val="en-US"/>
        </w:rPr>
        <w:tab/>
      </w:r>
      <w:r w:rsidRPr="0003237F">
        <w:rPr>
          <w:rFonts w:ascii="Arial" w:eastAsia="Times New Roman" w:hAnsi="Arial" w:cs="Times New Roman"/>
          <w:szCs w:val="20"/>
          <w:lang w:val="en-US"/>
        </w:rPr>
        <w:tab/>
        <w:t>If 5 teams in the grouping, there are 4 round robin games of 35 mins</w:t>
      </w:r>
      <w:r w:rsidRPr="0003237F">
        <w:rPr>
          <w:rFonts w:ascii="Arial" w:eastAsia="Times New Roman" w:hAnsi="Arial" w:cs="Times New Roman"/>
          <w:szCs w:val="20"/>
          <w:lang w:val="en-US"/>
        </w:rPr>
        <w:tab/>
      </w:r>
    </w:p>
    <w:p w:rsidR="0003237F" w:rsidRPr="0003237F" w:rsidRDefault="0003237F" w:rsidP="0003237F">
      <w:pPr>
        <w:numPr>
          <w:ilvl w:val="0"/>
          <w:numId w:val="7"/>
        </w:numPr>
        <w:spacing w:after="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Ball sizes are in accordance with OSA/CSA rules</w:t>
      </w:r>
    </w:p>
    <w:p w:rsidR="0003237F" w:rsidRPr="0003237F" w:rsidRDefault="0003237F" w:rsidP="0003237F">
      <w:pPr>
        <w:numPr>
          <w:ilvl w:val="0"/>
          <w:numId w:val="7"/>
        </w:numPr>
        <w:spacing w:after="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No overtime will be played for preliminary games</w:t>
      </w:r>
    </w:p>
    <w:p w:rsidR="0003237F" w:rsidRPr="0003237F" w:rsidRDefault="0003237F" w:rsidP="0003237F">
      <w:pPr>
        <w:numPr>
          <w:ilvl w:val="0"/>
          <w:numId w:val="7"/>
        </w:numPr>
        <w:spacing w:after="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Half time periods will be 5 minutes</w:t>
      </w:r>
    </w:p>
    <w:p w:rsidR="0003237F" w:rsidRPr="0003237F" w:rsidRDefault="0003237F" w:rsidP="0003237F">
      <w:pPr>
        <w:numPr>
          <w:ilvl w:val="0"/>
          <w:numId w:val="7"/>
        </w:numPr>
        <w:spacing w:after="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 xml:space="preserve">If a Quarterfinal, </w:t>
      </w:r>
      <w:proofErr w:type="spellStart"/>
      <w:r w:rsidRPr="0003237F">
        <w:rPr>
          <w:rFonts w:ascii="Arial" w:eastAsia="Times New Roman" w:hAnsi="Arial" w:cs="Times New Roman"/>
          <w:szCs w:val="20"/>
          <w:lang w:val="en-US"/>
        </w:rPr>
        <w:t>Semi final</w:t>
      </w:r>
      <w:proofErr w:type="spellEnd"/>
      <w:r w:rsidRPr="0003237F">
        <w:rPr>
          <w:rFonts w:ascii="Arial" w:eastAsia="Times New Roman" w:hAnsi="Arial" w:cs="Times New Roman"/>
          <w:szCs w:val="20"/>
          <w:lang w:val="en-US"/>
        </w:rPr>
        <w:t xml:space="preserve"> or Final game is tied after regulation time game will be decided by penalty kicks as </w:t>
      </w:r>
      <w:proofErr w:type="gramStart"/>
      <w:r w:rsidRPr="0003237F">
        <w:rPr>
          <w:rFonts w:ascii="Arial" w:eastAsia="Times New Roman" w:hAnsi="Arial" w:cs="Times New Roman"/>
          <w:szCs w:val="20"/>
          <w:lang w:val="en-US"/>
        </w:rPr>
        <w:t>follows::</w:t>
      </w:r>
      <w:proofErr w:type="gramEnd"/>
    </w:p>
    <w:p w:rsidR="0003237F" w:rsidRPr="0003237F" w:rsidRDefault="0003237F" w:rsidP="0003237F">
      <w:pPr>
        <w:spacing w:after="0" w:line="240" w:lineRule="auto"/>
        <w:ind w:left="360"/>
        <w:rPr>
          <w:rFonts w:ascii="Arial" w:eastAsia="Times New Roman" w:hAnsi="Arial" w:cs="Arial"/>
          <w:lang w:val="en-US"/>
        </w:rPr>
      </w:pPr>
      <w:r w:rsidRPr="0003237F">
        <w:rPr>
          <w:rFonts w:ascii="Arial" w:eastAsia="Times New Roman" w:hAnsi="Arial" w:cs="Arial"/>
          <w:sz w:val="24"/>
          <w:szCs w:val="24"/>
          <w:lang w:val="en-US"/>
        </w:rPr>
        <w:t>g)  B</w:t>
      </w:r>
      <w:r w:rsidRPr="0003237F">
        <w:rPr>
          <w:rFonts w:ascii="Arial" w:eastAsia="Times New Roman" w:hAnsi="Arial" w:cs="Arial"/>
          <w:lang w:val="en-US"/>
        </w:rPr>
        <w:t>est of five penalty kicks by five players of each team.</w:t>
      </w:r>
    </w:p>
    <w:p w:rsidR="0003237F" w:rsidRPr="0003237F" w:rsidRDefault="0003237F" w:rsidP="0003237F">
      <w:pPr>
        <w:spacing w:after="0" w:line="240" w:lineRule="auto"/>
        <w:ind w:left="360" w:firstLine="360"/>
        <w:rPr>
          <w:rFonts w:ascii="Arial" w:eastAsia="Times New Roman" w:hAnsi="Arial" w:cs="Arial"/>
          <w:lang w:val="en-US"/>
        </w:rPr>
      </w:pPr>
      <w:r w:rsidRPr="0003237F">
        <w:rPr>
          <w:rFonts w:ascii="Arial" w:eastAsia="Times New Roman" w:hAnsi="Arial" w:cs="Arial"/>
          <w:lang w:val="en-US"/>
        </w:rPr>
        <w:t xml:space="preserve">-If still tied, alternating penalty kicks by the balance of the team until an outcome is decided. </w:t>
      </w:r>
    </w:p>
    <w:p w:rsidR="0003237F" w:rsidRPr="0003237F" w:rsidRDefault="0003237F" w:rsidP="0003237F">
      <w:pPr>
        <w:spacing w:after="0" w:line="240" w:lineRule="auto"/>
        <w:ind w:left="360" w:firstLine="360"/>
        <w:rPr>
          <w:rFonts w:ascii="Arial" w:eastAsia="Times New Roman" w:hAnsi="Arial" w:cs="Arial"/>
          <w:lang w:val="en-US"/>
        </w:rPr>
      </w:pPr>
      <w:r w:rsidRPr="0003237F">
        <w:rPr>
          <w:rFonts w:ascii="Arial" w:eastAsia="Times New Roman" w:hAnsi="Arial" w:cs="Arial"/>
          <w:lang w:val="en-US"/>
        </w:rPr>
        <w:t xml:space="preserve">-NOTE: Only players on the field of play at the end of the game can participate </w:t>
      </w:r>
    </w:p>
    <w:p w:rsidR="0003237F" w:rsidRPr="0003237F" w:rsidRDefault="0003237F" w:rsidP="0003237F">
      <w:pPr>
        <w:keepNext/>
        <w:spacing w:before="240" w:after="60" w:line="240" w:lineRule="auto"/>
        <w:jc w:val="both"/>
        <w:outlineLvl w:val="1"/>
        <w:rPr>
          <w:rFonts w:ascii="Arial" w:eastAsia="Times New Roman" w:hAnsi="Arial" w:cs="Times New Roman"/>
          <w:b/>
          <w:i/>
          <w:szCs w:val="20"/>
          <w:lang w:val="en-US"/>
        </w:rPr>
      </w:pPr>
      <w:r w:rsidRPr="0003237F">
        <w:rPr>
          <w:rFonts w:ascii="Arial" w:eastAsia="Times New Roman" w:hAnsi="Arial" w:cs="Times New Roman"/>
          <w:b/>
          <w:i/>
          <w:szCs w:val="20"/>
          <w:lang w:val="en-US"/>
        </w:rPr>
        <w:t>12.</w:t>
      </w:r>
      <w:r w:rsidRPr="0003237F">
        <w:rPr>
          <w:rFonts w:ascii="Arial" w:eastAsia="Times New Roman" w:hAnsi="Arial" w:cs="Times New Roman"/>
          <w:b/>
          <w:i/>
          <w:szCs w:val="20"/>
          <w:lang w:val="en-US"/>
        </w:rPr>
        <w:tab/>
        <w:t>GROUP WINNERS, TIE-BREAKERS, WILD CARDS, FORFEIT RULINGS</w:t>
      </w:r>
    </w:p>
    <w:p w:rsidR="0003237F" w:rsidRPr="0003237F" w:rsidRDefault="0003237F" w:rsidP="0003237F">
      <w:pPr>
        <w:spacing w:after="12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Each team shall be awarded three (3) points for a win, one (1) point for a tie and no (0) points for a loss.  Any forfeited game shall be scored as a 3-0 win for the non-defaulting team and will result in a 2-point loss (from the overall standings) for the defaulting team.</w:t>
      </w:r>
    </w:p>
    <w:p w:rsidR="0003237F" w:rsidRPr="0003237F" w:rsidRDefault="0003237F" w:rsidP="0003237F">
      <w:pPr>
        <w:spacing w:after="12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In any given game the maximum goal differential used in calculating the standings shall be 5 goals</w:t>
      </w:r>
    </w:p>
    <w:p w:rsidR="0003237F" w:rsidRPr="0003237F" w:rsidRDefault="0003237F" w:rsidP="0003237F">
      <w:pPr>
        <w:spacing w:after="12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At the end of the preliminary rounds the group winner shall be the team with the most points.  If teams are tied on points, the following criteria shall determine the winner or other eligibility.</w:t>
      </w:r>
    </w:p>
    <w:p w:rsidR="0003237F" w:rsidRPr="0003237F" w:rsidRDefault="0003237F" w:rsidP="0003237F">
      <w:pPr>
        <w:numPr>
          <w:ilvl w:val="0"/>
          <w:numId w:val="8"/>
        </w:numPr>
        <w:tabs>
          <w:tab w:val="num" w:pos="1080"/>
        </w:tabs>
        <w:spacing w:after="0" w:line="240" w:lineRule="auto"/>
        <w:ind w:left="1080"/>
        <w:jc w:val="both"/>
        <w:rPr>
          <w:rFonts w:ascii="Arial" w:eastAsia="Times New Roman" w:hAnsi="Arial" w:cs="Times New Roman"/>
          <w:szCs w:val="20"/>
          <w:lang w:val="en-US"/>
        </w:rPr>
      </w:pPr>
      <w:r w:rsidRPr="0003237F">
        <w:rPr>
          <w:rFonts w:ascii="Arial" w:eastAsia="Times New Roman" w:hAnsi="Arial" w:cs="Times New Roman"/>
          <w:szCs w:val="20"/>
          <w:lang w:val="en-US"/>
        </w:rPr>
        <w:t xml:space="preserve">Winner of game between the two teams (if more than 2 teams are tied, </w:t>
      </w:r>
      <w:proofErr w:type="gramStart"/>
      <w:r w:rsidRPr="0003237F">
        <w:rPr>
          <w:rFonts w:ascii="Arial" w:eastAsia="Times New Roman" w:hAnsi="Arial" w:cs="Times New Roman"/>
          <w:szCs w:val="20"/>
          <w:lang w:val="en-US"/>
        </w:rPr>
        <w:t>this criteria</w:t>
      </w:r>
      <w:proofErr w:type="gramEnd"/>
      <w:r w:rsidRPr="0003237F">
        <w:rPr>
          <w:rFonts w:ascii="Arial" w:eastAsia="Times New Roman" w:hAnsi="Arial" w:cs="Times New Roman"/>
          <w:szCs w:val="20"/>
          <w:lang w:val="en-US"/>
        </w:rPr>
        <w:t xml:space="preserve"> is not used)</w:t>
      </w:r>
    </w:p>
    <w:p w:rsidR="0003237F" w:rsidRPr="0003237F" w:rsidRDefault="0003237F" w:rsidP="0003237F">
      <w:pPr>
        <w:numPr>
          <w:ilvl w:val="0"/>
          <w:numId w:val="8"/>
        </w:numPr>
        <w:tabs>
          <w:tab w:val="num" w:pos="1080"/>
        </w:tabs>
        <w:spacing w:after="0" w:line="240" w:lineRule="auto"/>
        <w:ind w:left="1080"/>
        <w:jc w:val="both"/>
        <w:rPr>
          <w:rFonts w:ascii="Arial" w:eastAsia="Times New Roman" w:hAnsi="Arial" w:cs="Times New Roman"/>
          <w:szCs w:val="20"/>
          <w:lang w:val="en-US"/>
        </w:rPr>
      </w:pPr>
      <w:r w:rsidRPr="0003237F">
        <w:rPr>
          <w:rFonts w:ascii="Arial" w:eastAsia="Times New Roman" w:hAnsi="Arial" w:cs="Times New Roman"/>
          <w:szCs w:val="20"/>
          <w:lang w:val="en-US"/>
        </w:rPr>
        <w:t>Team having the most wins</w:t>
      </w:r>
    </w:p>
    <w:p w:rsidR="0003237F" w:rsidRPr="0003237F" w:rsidRDefault="0003237F" w:rsidP="0003237F">
      <w:pPr>
        <w:numPr>
          <w:ilvl w:val="0"/>
          <w:numId w:val="8"/>
        </w:numPr>
        <w:tabs>
          <w:tab w:val="num" w:pos="1080"/>
        </w:tabs>
        <w:spacing w:after="0" w:line="240" w:lineRule="auto"/>
        <w:ind w:left="1080"/>
        <w:jc w:val="both"/>
        <w:rPr>
          <w:rFonts w:ascii="Arial" w:eastAsia="Times New Roman" w:hAnsi="Arial" w:cs="Times New Roman"/>
          <w:szCs w:val="20"/>
          <w:lang w:val="en-US"/>
        </w:rPr>
      </w:pPr>
      <w:r w:rsidRPr="0003237F">
        <w:rPr>
          <w:rFonts w:ascii="Arial" w:eastAsia="Times New Roman" w:hAnsi="Arial" w:cs="Times New Roman"/>
          <w:szCs w:val="20"/>
          <w:lang w:val="en-US"/>
        </w:rPr>
        <w:t>Goal difference (goals scored minus goals allowed)</w:t>
      </w:r>
    </w:p>
    <w:p w:rsidR="0003237F" w:rsidRPr="0003237F" w:rsidRDefault="0003237F" w:rsidP="0003237F">
      <w:pPr>
        <w:numPr>
          <w:ilvl w:val="0"/>
          <w:numId w:val="8"/>
        </w:numPr>
        <w:tabs>
          <w:tab w:val="num" w:pos="1080"/>
        </w:tabs>
        <w:spacing w:after="0" w:line="240" w:lineRule="auto"/>
        <w:ind w:left="1080"/>
        <w:jc w:val="both"/>
        <w:rPr>
          <w:rFonts w:ascii="Arial" w:eastAsia="Times New Roman" w:hAnsi="Arial" w:cs="Times New Roman"/>
          <w:szCs w:val="20"/>
          <w:lang w:val="en-US"/>
        </w:rPr>
      </w:pPr>
      <w:r w:rsidRPr="0003237F">
        <w:rPr>
          <w:rFonts w:ascii="Arial" w:eastAsia="Times New Roman" w:hAnsi="Arial" w:cs="Times New Roman"/>
          <w:szCs w:val="20"/>
          <w:lang w:val="en-US"/>
        </w:rPr>
        <w:t>Most goals scored</w:t>
      </w:r>
    </w:p>
    <w:p w:rsidR="0003237F" w:rsidRPr="0003237F" w:rsidRDefault="0003237F" w:rsidP="0003237F">
      <w:pPr>
        <w:numPr>
          <w:ilvl w:val="0"/>
          <w:numId w:val="8"/>
        </w:numPr>
        <w:tabs>
          <w:tab w:val="num" w:pos="1080"/>
        </w:tabs>
        <w:spacing w:after="0" w:line="240" w:lineRule="auto"/>
        <w:ind w:left="1080"/>
        <w:jc w:val="both"/>
        <w:rPr>
          <w:rFonts w:ascii="Arial" w:eastAsia="Times New Roman" w:hAnsi="Arial" w:cs="Times New Roman"/>
          <w:szCs w:val="20"/>
          <w:lang w:val="en-US"/>
        </w:rPr>
      </w:pPr>
      <w:r w:rsidRPr="0003237F">
        <w:rPr>
          <w:rFonts w:ascii="Arial" w:eastAsia="Times New Roman" w:hAnsi="Arial" w:cs="Times New Roman"/>
          <w:szCs w:val="20"/>
          <w:lang w:val="en-US"/>
        </w:rPr>
        <w:t>Least goals allowed</w:t>
      </w:r>
    </w:p>
    <w:p w:rsidR="0003237F" w:rsidRPr="0003237F" w:rsidRDefault="0003237F" w:rsidP="0003237F">
      <w:pPr>
        <w:numPr>
          <w:ilvl w:val="0"/>
          <w:numId w:val="8"/>
        </w:numPr>
        <w:tabs>
          <w:tab w:val="num" w:pos="1080"/>
        </w:tabs>
        <w:spacing w:after="120" w:line="240" w:lineRule="auto"/>
        <w:ind w:left="1080"/>
        <w:jc w:val="both"/>
        <w:rPr>
          <w:rFonts w:ascii="Arial" w:eastAsia="Times New Roman" w:hAnsi="Arial" w:cs="Times New Roman"/>
          <w:szCs w:val="20"/>
          <w:lang w:val="en-US"/>
        </w:rPr>
      </w:pPr>
      <w:r w:rsidRPr="0003237F">
        <w:rPr>
          <w:rFonts w:ascii="Arial" w:eastAsia="Times New Roman" w:hAnsi="Arial" w:cs="Times New Roman"/>
          <w:szCs w:val="20"/>
          <w:lang w:val="en-US"/>
        </w:rPr>
        <w:t>Penalty kicks as defined in section 11g) above.</w:t>
      </w:r>
    </w:p>
    <w:p w:rsidR="0003237F" w:rsidRPr="0003237F" w:rsidRDefault="0003237F" w:rsidP="0003237F">
      <w:pPr>
        <w:spacing w:after="120" w:line="240" w:lineRule="auto"/>
        <w:ind w:left="720" w:hanging="720"/>
        <w:jc w:val="both"/>
        <w:rPr>
          <w:rFonts w:ascii="Arial" w:eastAsia="Times New Roman" w:hAnsi="Arial" w:cs="Times New Roman"/>
          <w:szCs w:val="20"/>
          <w:lang w:val="en-US"/>
        </w:rPr>
      </w:pPr>
      <w:r w:rsidRPr="0003237F">
        <w:rPr>
          <w:rFonts w:ascii="Arial" w:eastAsia="Times New Roman" w:hAnsi="Arial" w:cs="Times New Roman"/>
          <w:szCs w:val="20"/>
          <w:lang w:val="en-US"/>
        </w:rPr>
        <w:t>Note:  for the divisions with an odd number of teams, only the last 3 (three) games played by the eligible teams will be used to determine the wild card.</w:t>
      </w:r>
    </w:p>
    <w:p w:rsidR="0003237F" w:rsidRPr="0003237F" w:rsidRDefault="0003237F" w:rsidP="0003237F">
      <w:pPr>
        <w:spacing w:after="12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 xml:space="preserve">Should it be necessary to provide additional teams for quarterfinal or </w:t>
      </w:r>
      <w:proofErr w:type="spellStart"/>
      <w:r w:rsidRPr="0003237F">
        <w:rPr>
          <w:rFonts w:ascii="Arial" w:eastAsia="Times New Roman" w:hAnsi="Arial" w:cs="Times New Roman"/>
          <w:szCs w:val="20"/>
          <w:lang w:val="en-US"/>
        </w:rPr>
        <w:t>semi final</w:t>
      </w:r>
      <w:proofErr w:type="spellEnd"/>
      <w:r w:rsidRPr="0003237F">
        <w:rPr>
          <w:rFonts w:ascii="Arial" w:eastAsia="Times New Roman" w:hAnsi="Arial" w:cs="Times New Roman"/>
          <w:szCs w:val="20"/>
          <w:lang w:val="en-US"/>
        </w:rPr>
        <w:t xml:space="preserve"> games, a wild card team may be selected.  Such team(s) shall be those with the best non-qualifying record in the age division as determined by the number of points accumulated.  In the event of a tie, criteria 11-a to 11-g shall apply; if still tied, a coin shall be tossed to determine the wild card team.</w:t>
      </w:r>
    </w:p>
    <w:p w:rsidR="0003237F" w:rsidRPr="0003237F" w:rsidRDefault="0003237F" w:rsidP="0003237F">
      <w:pPr>
        <w:spacing w:after="12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Normally, the wild card team cannot play against a team in the playoff round that they have already played in the preliminary round.  However, this does not apply if the Tournament Committee needs to select the wild card team by a random draw.</w:t>
      </w:r>
    </w:p>
    <w:p w:rsidR="0003237F" w:rsidRDefault="0003237F" w:rsidP="0003237F">
      <w:pPr>
        <w:keepNext/>
        <w:spacing w:before="240" w:after="60" w:line="240" w:lineRule="auto"/>
        <w:jc w:val="both"/>
        <w:outlineLvl w:val="1"/>
        <w:rPr>
          <w:rFonts w:ascii="Arial" w:eastAsia="Times New Roman" w:hAnsi="Arial" w:cs="Times New Roman"/>
          <w:b/>
          <w:i/>
          <w:szCs w:val="20"/>
          <w:lang w:val="en-US"/>
        </w:rPr>
      </w:pPr>
    </w:p>
    <w:p w:rsidR="0003237F" w:rsidRPr="0003237F" w:rsidRDefault="0003237F" w:rsidP="0003237F">
      <w:pPr>
        <w:keepNext/>
        <w:spacing w:before="240" w:after="60" w:line="240" w:lineRule="auto"/>
        <w:jc w:val="both"/>
        <w:outlineLvl w:val="1"/>
        <w:rPr>
          <w:rFonts w:ascii="Arial" w:eastAsia="Times New Roman" w:hAnsi="Arial" w:cs="Times New Roman"/>
          <w:b/>
          <w:i/>
          <w:szCs w:val="20"/>
          <w:lang w:val="en-US"/>
        </w:rPr>
      </w:pPr>
      <w:r w:rsidRPr="0003237F">
        <w:rPr>
          <w:rFonts w:ascii="Arial" w:eastAsia="Times New Roman" w:hAnsi="Arial" w:cs="Times New Roman"/>
          <w:b/>
          <w:i/>
          <w:szCs w:val="20"/>
          <w:lang w:val="en-US"/>
        </w:rPr>
        <w:t>13.</w:t>
      </w:r>
      <w:r w:rsidRPr="0003237F">
        <w:rPr>
          <w:rFonts w:ascii="Arial" w:eastAsia="Times New Roman" w:hAnsi="Arial" w:cs="Times New Roman"/>
          <w:b/>
          <w:i/>
          <w:szCs w:val="20"/>
          <w:lang w:val="en-US"/>
        </w:rPr>
        <w:tab/>
        <w:t>PROTESTS</w:t>
      </w:r>
    </w:p>
    <w:p w:rsidR="0003237F" w:rsidRPr="0003237F" w:rsidRDefault="0003237F" w:rsidP="0003237F">
      <w:pPr>
        <w:spacing w:after="12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 xml:space="preserve">Protests must be made in writing by the team coach or team manager and must be accompanied by a fee of $150 cash within 1 hour of the conclusion of the game being protested; the protest document must be hand delivered to a Tournament Committee official.  </w:t>
      </w:r>
      <w:proofErr w:type="gramStart"/>
      <w:r w:rsidRPr="0003237F">
        <w:rPr>
          <w:rFonts w:ascii="Arial" w:eastAsia="Times New Roman" w:hAnsi="Arial" w:cs="Times New Roman"/>
          <w:szCs w:val="20"/>
          <w:lang w:val="en-US"/>
        </w:rPr>
        <w:t>In the event that</w:t>
      </w:r>
      <w:proofErr w:type="gramEnd"/>
      <w:r w:rsidRPr="0003237F">
        <w:rPr>
          <w:rFonts w:ascii="Arial" w:eastAsia="Times New Roman" w:hAnsi="Arial" w:cs="Times New Roman"/>
          <w:szCs w:val="20"/>
          <w:lang w:val="en-US"/>
        </w:rPr>
        <w:t xml:space="preserve"> the protest is upheld, the fee shall be returned.</w:t>
      </w:r>
    </w:p>
    <w:p w:rsidR="0003237F" w:rsidRPr="0003237F" w:rsidRDefault="0003237F" w:rsidP="0003237F">
      <w:pPr>
        <w:spacing w:after="12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No protest of a referee’s decision will be entertained.</w:t>
      </w:r>
    </w:p>
    <w:p w:rsidR="0003237F" w:rsidRPr="0003237F" w:rsidRDefault="0003237F" w:rsidP="0003237F">
      <w:pPr>
        <w:keepNext/>
        <w:spacing w:before="240" w:after="60" w:line="240" w:lineRule="auto"/>
        <w:jc w:val="both"/>
        <w:outlineLvl w:val="1"/>
        <w:rPr>
          <w:rFonts w:ascii="Arial" w:eastAsia="Times New Roman" w:hAnsi="Arial" w:cs="Times New Roman"/>
          <w:b/>
          <w:i/>
          <w:szCs w:val="20"/>
          <w:lang w:val="en-US"/>
        </w:rPr>
      </w:pPr>
      <w:r w:rsidRPr="0003237F">
        <w:rPr>
          <w:rFonts w:ascii="Arial" w:eastAsia="Times New Roman" w:hAnsi="Arial" w:cs="Times New Roman"/>
          <w:b/>
          <w:i/>
          <w:szCs w:val="20"/>
          <w:lang w:val="en-US"/>
        </w:rPr>
        <w:t>14.</w:t>
      </w:r>
      <w:r w:rsidRPr="0003237F">
        <w:rPr>
          <w:rFonts w:ascii="Arial" w:eastAsia="Times New Roman" w:hAnsi="Arial" w:cs="Times New Roman"/>
          <w:b/>
          <w:i/>
          <w:szCs w:val="20"/>
          <w:lang w:val="en-US"/>
        </w:rPr>
        <w:tab/>
        <w:t>INCLEMENT WEATHER</w:t>
      </w:r>
    </w:p>
    <w:p w:rsidR="0003237F" w:rsidRPr="0003237F" w:rsidRDefault="0003237F" w:rsidP="0003237F">
      <w:pPr>
        <w:spacing w:after="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In the event of inclement weather (i.e., continual rain, poor field conditions, lightning storms etc.), the Tournament Committee will have the authority to change games such as:</w:t>
      </w:r>
    </w:p>
    <w:p w:rsidR="0003237F" w:rsidRPr="0003237F" w:rsidRDefault="0003237F" w:rsidP="0003237F">
      <w:pPr>
        <w:numPr>
          <w:ilvl w:val="0"/>
          <w:numId w:val="9"/>
        </w:numPr>
        <w:spacing w:after="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Cancel any game in the qualifying rounds which have no bearing in deciding a division winner</w:t>
      </w:r>
    </w:p>
    <w:p w:rsidR="0003237F" w:rsidRPr="0003237F" w:rsidRDefault="0003237F" w:rsidP="0003237F">
      <w:pPr>
        <w:numPr>
          <w:ilvl w:val="0"/>
          <w:numId w:val="9"/>
        </w:numPr>
        <w:spacing w:after="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Relocate/reschedule games</w:t>
      </w:r>
    </w:p>
    <w:p w:rsidR="0003237F" w:rsidRPr="0003237F" w:rsidRDefault="0003237F" w:rsidP="0003237F">
      <w:pPr>
        <w:numPr>
          <w:ilvl w:val="0"/>
          <w:numId w:val="9"/>
        </w:numPr>
        <w:spacing w:after="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Change the duration of games</w:t>
      </w:r>
    </w:p>
    <w:p w:rsidR="0003237F" w:rsidRPr="0003237F" w:rsidRDefault="0003237F" w:rsidP="0003237F">
      <w:pPr>
        <w:numPr>
          <w:ilvl w:val="0"/>
          <w:numId w:val="9"/>
        </w:numPr>
        <w:spacing w:after="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Games terminated after the completion of the 1</w:t>
      </w:r>
      <w:r w:rsidRPr="0003237F">
        <w:rPr>
          <w:rFonts w:ascii="Arial" w:eastAsia="Times New Roman" w:hAnsi="Arial" w:cs="Times New Roman"/>
          <w:szCs w:val="20"/>
          <w:vertAlign w:val="superscript"/>
          <w:lang w:val="en-US"/>
        </w:rPr>
        <w:t>st</w:t>
      </w:r>
      <w:r w:rsidRPr="0003237F">
        <w:rPr>
          <w:rFonts w:ascii="Arial" w:eastAsia="Times New Roman" w:hAnsi="Arial" w:cs="Times New Roman"/>
          <w:szCs w:val="20"/>
          <w:lang w:val="en-US"/>
        </w:rPr>
        <w:t xml:space="preserve"> half shall be considered official in the qualifying rounds and the scores will stand.  All quarters, semi and final games must be completed.</w:t>
      </w:r>
    </w:p>
    <w:p w:rsidR="0003237F" w:rsidRPr="0003237F" w:rsidRDefault="0003237F" w:rsidP="0003237F">
      <w:pPr>
        <w:spacing w:before="120" w:after="0" w:line="240" w:lineRule="auto"/>
        <w:ind w:left="360"/>
        <w:jc w:val="both"/>
        <w:rPr>
          <w:rFonts w:ascii="Arial Narrow" w:eastAsia="Times New Roman" w:hAnsi="Arial Narrow" w:cs="Times New Roman"/>
          <w:b/>
          <w:szCs w:val="20"/>
          <w:lang w:val="en-US"/>
        </w:rPr>
      </w:pPr>
      <w:r w:rsidRPr="0003237F">
        <w:rPr>
          <w:rFonts w:ascii="Arial Narrow" w:eastAsia="Times New Roman" w:hAnsi="Arial Narrow" w:cs="Times New Roman"/>
          <w:b/>
          <w:szCs w:val="20"/>
          <w:lang w:val="en-US"/>
        </w:rPr>
        <w:t xml:space="preserve">If a game is stopped because of inclement weather and is not restarted within half an hour, a team representative (as indicated on the tournament entry form) must report to the soccer club office (where the registration took place on Friday night) for further instructions. If a team does not report within two hours of the time the game was halted, then they will be deemed to have forfeited the game as per rule 12. </w:t>
      </w:r>
    </w:p>
    <w:p w:rsidR="0003237F" w:rsidRPr="0003237F" w:rsidRDefault="0003237F" w:rsidP="0003237F">
      <w:pPr>
        <w:keepNext/>
        <w:spacing w:before="240" w:after="60" w:line="240" w:lineRule="auto"/>
        <w:jc w:val="both"/>
        <w:outlineLvl w:val="1"/>
        <w:rPr>
          <w:rFonts w:ascii="Arial" w:eastAsia="Times New Roman" w:hAnsi="Arial" w:cs="Times New Roman"/>
          <w:b/>
          <w:i/>
          <w:szCs w:val="20"/>
          <w:lang w:val="en-US"/>
        </w:rPr>
      </w:pPr>
      <w:r w:rsidRPr="0003237F">
        <w:rPr>
          <w:rFonts w:ascii="Arial" w:eastAsia="Times New Roman" w:hAnsi="Arial" w:cs="Times New Roman"/>
          <w:b/>
          <w:i/>
          <w:szCs w:val="20"/>
          <w:lang w:val="en-US"/>
        </w:rPr>
        <w:t>15.</w:t>
      </w:r>
      <w:r w:rsidRPr="0003237F">
        <w:rPr>
          <w:rFonts w:ascii="Arial" w:eastAsia="Times New Roman" w:hAnsi="Arial" w:cs="Times New Roman"/>
          <w:b/>
          <w:i/>
          <w:szCs w:val="20"/>
          <w:lang w:val="en-US"/>
        </w:rPr>
        <w:tab/>
        <w:t>GENERAL</w:t>
      </w:r>
    </w:p>
    <w:p w:rsidR="0003237F" w:rsidRPr="0003237F" w:rsidRDefault="0003237F" w:rsidP="0003237F">
      <w:pPr>
        <w:spacing w:after="12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The Tournament Committee and/or the Etobicoke Youth Soccer Club will not be responsible for any expenses incurred by any team if the tournament is cancelled in whole or in part.</w:t>
      </w:r>
    </w:p>
    <w:p w:rsidR="0003237F" w:rsidRPr="0003237F" w:rsidRDefault="0003237F" w:rsidP="0003237F">
      <w:pPr>
        <w:spacing w:after="12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The Tournament Committee and/or the Etobicoke Youth Soccer Club will not be liable for any injuries sustained by any participant or spectator in the tournament, on or off the fields.</w:t>
      </w:r>
    </w:p>
    <w:p w:rsidR="0003237F" w:rsidRPr="0003237F" w:rsidRDefault="0003237F" w:rsidP="0003237F">
      <w:pPr>
        <w:spacing w:after="12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The Tournament Committee reserves the right to decide on all matters pertaining to the tournament and its interpretation of the rules and all other tournament documentation is final.</w:t>
      </w:r>
    </w:p>
    <w:p w:rsidR="0003237F" w:rsidRPr="0003237F" w:rsidRDefault="0003237F" w:rsidP="0003237F">
      <w:pPr>
        <w:keepNext/>
        <w:numPr>
          <w:ilvl w:val="0"/>
          <w:numId w:val="10"/>
        </w:numPr>
        <w:spacing w:before="240" w:after="60" w:line="240" w:lineRule="auto"/>
        <w:jc w:val="both"/>
        <w:outlineLvl w:val="1"/>
        <w:rPr>
          <w:rFonts w:ascii="Arial" w:eastAsia="Times New Roman" w:hAnsi="Arial" w:cs="Times New Roman"/>
          <w:b/>
          <w:i/>
          <w:szCs w:val="20"/>
          <w:lang w:val="en-US"/>
        </w:rPr>
      </w:pPr>
      <w:r w:rsidRPr="0003237F">
        <w:rPr>
          <w:rFonts w:ascii="Arial" w:eastAsia="Times New Roman" w:hAnsi="Arial" w:cs="Times New Roman"/>
          <w:b/>
          <w:i/>
          <w:szCs w:val="20"/>
          <w:lang w:val="en-US"/>
        </w:rPr>
        <w:t>FIELDS CONVENORS AND FOOTNOTE</w:t>
      </w:r>
    </w:p>
    <w:p w:rsidR="0003237F" w:rsidRPr="0003237F" w:rsidRDefault="0003237F" w:rsidP="0003237F">
      <w:pPr>
        <w:spacing w:after="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Field conveners are appointed by the Tournament Committee and are on duty at each game location.  They are responsible for checking players’ cards and team rosters prior to each game.  Teams must check in with the convener at least 30 minutes prior to the start of each game.</w:t>
      </w:r>
    </w:p>
    <w:p w:rsidR="0003237F" w:rsidRPr="0003237F" w:rsidRDefault="0003237F" w:rsidP="0003237F">
      <w:pPr>
        <w:pStyle w:val="Heading2"/>
        <w:keepLines w:val="0"/>
        <w:numPr>
          <w:ilvl w:val="0"/>
          <w:numId w:val="10"/>
        </w:numPr>
        <w:spacing w:before="240" w:after="60" w:line="240" w:lineRule="auto"/>
        <w:jc w:val="both"/>
        <w:rPr>
          <w:rFonts w:ascii="Arial" w:eastAsia="Times New Roman" w:hAnsi="Arial" w:cs="Times New Roman"/>
          <w:b/>
          <w:i/>
          <w:color w:val="auto"/>
          <w:sz w:val="22"/>
          <w:szCs w:val="20"/>
          <w:lang w:val="en-US"/>
        </w:rPr>
      </w:pPr>
      <w:r w:rsidRPr="0003237F">
        <w:rPr>
          <w:rFonts w:ascii="Times New Roman" w:eastAsia="Times New Roman" w:hAnsi="Times New Roman" w:cs="Times New Roman"/>
          <w:szCs w:val="24"/>
          <w:lang w:val="en-US"/>
        </w:rPr>
        <w:br w:type="page"/>
      </w:r>
      <w:r>
        <w:rPr>
          <w:rFonts w:ascii="Times New Roman" w:eastAsia="Times New Roman" w:hAnsi="Times New Roman" w:cs="Times New Roman"/>
          <w:szCs w:val="24"/>
          <w:lang w:val="en-US"/>
        </w:rPr>
        <w:lastRenderedPageBreak/>
        <w:t xml:space="preserve">   </w:t>
      </w:r>
      <w:r>
        <w:rPr>
          <w:rFonts w:ascii="Arial" w:eastAsia="Times New Roman" w:hAnsi="Arial" w:cs="Arial"/>
          <w:b/>
          <w:i/>
          <w:sz w:val="22"/>
          <w:szCs w:val="22"/>
          <w:lang w:val="en-US"/>
        </w:rPr>
        <w:t>P</w:t>
      </w:r>
      <w:r w:rsidRPr="0003237F">
        <w:rPr>
          <w:rFonts w:ascii="Arial" w:eastAsia="Times New Roman" w:hAnsi="Arial" w:cs="Times New Roman"/>
          <w:b/>
          <w:i/>
          <w:color w:val="auto"/>
          <w:sz w:val="22"/>
          <w:szCs w:val="20"/>
          <w:lang w:val="en-US"/>
        </w:rPr>
        <w:t>LAYER IDENTIFICATION BRACELETS</w:t>
      </w:r>
    </w:p>
    <w:p w:rsidR="0003237F" w:rsidRPr="0003237F" w:rsidRDefault="0003237F" w:rsidP="0003237F">
      <w:pPr>
        <w:spacing w:after="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On Registration night (August 18, 2017) each team will be provided with a Player Identification Bracelet for each player on the official Team Roster.  The coach will print on this Player Identification Bracelet the following information:</w:t>
      </w:r>
    </w:p>
    <w:p w:rsidR="0003237F" w:rsidRPr="0003237F" w:rsidRDefault="0003237F" w:rsidP="0003237F">
      <w:pPr>
        <w:numPr>
          <w:ilvl w:val="0"/>
          <w:numId w:val="11"/>
        </w:numPr>
        <w:spacing w:after="0" w:line="240" w:lineRule="auto"/>
        <w:jc w:val="both"/>
        <w:rPr>
          <w:rFonts w:ascii="Arial" w:eastAsia="Times New Roman" w:hAnsi="Arial" w:cs="Arial"/>
          <w:sz w:val="20"/>
          <w:szCs w:val="20"/>
          <w:lang w:val="en-US"/>
        </w:rPr>
      </w:pPr>
      <w:r w:rsidRPr="0003237F">
        <w:rPr>
          <w:rFonts w:ascii="Arial" w:eastAsia="Times New Roman" w:hAnsi="Arial" w:cs="Arial"/>
          <w:sz w:val="20"/>
          <w:szCs w:val="20"/>
          <w:lang w:val="en-US"/>
        </w:rPr>
        <w:t>Player’s full name</w:t>
      </w:r>
    </w:p>
    <w:p w:rsidR="0003237F" w:rsidRPr="0003237F" w:rsidRDefault="0003237F" w:rsidP="0003237F">
      <w:pPr>
        <w:numPr>
          <w:ilvl w:val="0"/>
          <w:numId w:val="11"/>
        </w:numPr>
        <w:spacing w:after="0" w:line="240" w:lineRule="auto"/>
        <w:jc w:val="both"/>
        <w:rPr>
          <w:rFonts w:ascii="Arial" w:eastAsia="Times New Roman" w:hAnsi="Arial" w:cs="Arial"/>
          <w:sz w:val="20"/>
          <w:szCs w:val="20"/>
          <w:lang w:val="en-US"/>
        </w:rPr>
      </w:pPr>
      <w:r w:rsidRPr="0003237F">
        <w:rPr>
          <w:rFonts w:ascii="Arial" w:eastAsia="Times New Roman" w:hAnsi="Arial" w:cs="Arial"/>
          <w:sz w:val="20"/>
          <w:szCs w:val="20"/>
          <w:lang w:val="en-US"/>
        </w:rPr>
        <w:t>Player’s Shirt Number</w:t>
      </w:r>
    </w:p>
    <w:p w:rsidR="0003237F" w:rsidRPr="0003237F" w:rsidRDefault="0003237F" w:rsidP="0003237F">
      <w:pPr>
        <w:spacing w:after="0" w:line="240" w:lineRule="auto"/>
        <w:jc w:val="both"/>
        <w:rPr>
          <w:rFonts w:ascii="Arial" w:eastAsia="Times New Roman" w:hAnsi="Arial" w:cs="Times New Roman"/>
          <w:szCs w:val="20"/>
          <w:lang w:val="en-US"/>
        </w:rPr>
      </w:pPr>
      <w:r w:rsidRPr="0003237F">
        <w:rPr>
          <w:rFonts w:ascii="Arial" w:eastAsia="Times New Roman" w:hAnsi="Arial" w:cs="Times New Roman"/>
          <w:szCs w:val="20"/>
          <w:lang w:val="en-US"/>
        </w:rPr>
        <w:t>Prior to the first game on Saturday, August 19, 2017, the coach will present to the field convener:</w:t>
      </w:r>
    </w:p>
    <w:p w:rsidR="0003237F" w:rsidRPr="0003237F" w:rsidRDefault="0003237F" w:rsidP="0003237F">
      <w:pPr>
        <w:numPr>
          <w:ilvl w:val="0"/>
          <w:numId w:val="12"/>
        </w:numPr>
        <w:spacing w:after="0" w:line="240" w:lineRule="auto"/>
        <w:jc w:val="both"/>
        <w:rPr>
          <w:rFonts w:ascii="Arial" w:eastAsia="Times New Roman" w:hAnsi="Arial" w:cs="Arial"/>
          <w:sz w:val="20"/>
          <w:szCs w:val="20"/>
          <w:lang w:val="en-US"/>
        </w:rPr>
      </w:pPr>
      <w:r w:rsidRPr="0003237F">
        <w:rPr>
          <w:rFonts w:ascii="Arial" w:eastAsia="Times New Roman" w:hAnsi="Arial" w:cs="Arial"/>
          <w:sz w:val="20"/>
          <w:szCs w:val="20"/>
          <w:lang w:val="en-US"/>
        </w:rPr>
        <w:t>Each Player</w:t>
      </w:r>
    </w:p>
    <w:p w:rsidR="0003237F" w:rsidRPr="0003237F" w:rsidRDefault="0003237F" w:rsidP="0003237F">
      <w:pPr>
        <w:numPr>
          <w:ilvl w:val="0"/>
          <w:numId w:val="12"/>
        </w:numPr>
        <w:spacing w:after="0" w:line="240" w:lineRule="auto"/>
        <w:jc w:val="both"/>
        <w:rPr>
          <w:rFonts w:ascii="Arial" w:eastAsia="Times New Roman" w:hAnsi="Arial" w:cs="Arial"/>
          <w:sz w:val="20"/>
          <w:szCs w:val="20"/>
          <w:lang w:val="en-US"/>
        </w:rPr>
      </w:pPr>
      <w:r w:rsidRPr="0003237F">
        <w:rPr>
          <w:rFonts w:ascii="Arial" w:eastAsia="Times New Roman" w:hAnsi="Arial" w:cs="Arial"/>
          <w:sz w:val="20"/>
          <w:szCs w:val="20"/>
          <w:lang w:val="en-US"/>
        </w:rPr>
        <w:t>The Team Roster</w:t>
      </w:r>
    </w:p>
    <w:p w:rsidR="0003237F" w:rsidRPr="0003237F" w:rsidRDefault="0003237F" w:rsidP="0003237F">
      <w:pPr>
        <w:numPr>
          <w:ilvl w:val="0"/>
          <w:numId w:val="12"/>
        </w:numPr>
        <w:spacing w:after="0" w:line="240" w:lineRule="auto"/>
        <w:jc w:val="both"/>
        <w:rPr>
          <w:rFonts w:ascii="Arial" w:eastAsia="Times New Roman" w:hAnsi="Arial" w:cs="Arial"/>
          <w:sz w:val="20"/>
          <w:szCs w:val="20"/>
          <w:lang w:val="en-US"/>
        </w:rPr>
      </w:pPr>
      <w:r w:rsidRPr="0003237F">
        <w:rPr>
          <w:rFonts w:ascii="Arial" w:eastAsia="Times New Roman" w:hAnsi="Arial" w:cs="Arial"/>
          <w:sz w:val="20"/>
          <w:szCs w:val="20"/>
          <w:lang w:val="en-US"/>
        </w:rPr>
        <w:t>The Player Identification Bracelet for each player</w:t>
      </w:r>
    </w:p>
    <w:p w:rsidR="0003237F" w:rsidRPr="0003237F" w:rsidRDefault="0003237F" w:rsidP="0003237F">
      <w:pPr>
        <w:numPr>
          <w:ilvl w:val="0"/>
          <w:numId w:val="12"/>
        </w:numPr>
        <w:spacing w:after="0" w:line="240" w:lineRule="auto"/>
        <w:jc w:val="both"/>
        <w:rPr>
          <w:rFonts w:ascii="Arial" w:eastAsia="Times New Roman" w:hAnsi="Arial" w:cs="Arial"/>
          <w:sz w:val="20"/>
          <w:szCs w:val="20"/>
          <w:lang w:val="en-US"/>
        </w:rPr>
      </w:pPr>
      <w:r w:rsidRPr="0003237F">
        <w:rPr>
          <w:rFonts w:ascii="Arial" w:eastAsia="Times New Roman" w:hAnsi="Arial" w:cs="Arial"/>
          <w:sz w:val="20"/>
          <w:szCs w:val="20"/>
          <w:lang w:val="en-US"/>
        </w:rPr>
        <w:t>The Player’s ‘book’ or approved player ID card</w:t>
      </w:r>
    </w:p>
    <w:p w:rsidR="0003237F" w:rsidRPr="0003237F" w:rsidRDefault="0003237F" w:rsidP="0003237F">
      <w:pPr>
        <w:spacing w:before="60" w:after="0" w:line="240" w:lineRule="auto"/>
        <w:jc w:val="both"/>
        <w:rPr>
          <w:rFonts w:ascii="Arial" w:eastAsia="Times New Roman" w:hAnsi="Arial" w:cs="Arial"/>
          <w:szCs w:val="20"/>
          <w:lang w:val="en-US"/>
        </w:rPr>
      </w:pPr>
      <w:r w:rsidRPr="0003237F">
        <w:rPr>
          <w:rFonts w:ascii="Arial" w:eastAsia="Times New Roman" w:hAnsi="Arial" w:cs="Arial"/>
          <w:szCs w:val="20"/>
          <w:lang w:val="en-US"/>
        </w:rPr>
        <w:t>The convener, having checked the above information, will either place the bracelet on the player’s wrist or ask the coach to place the bracelet on the player’s wrist (and trim off any excess).  The bracelet is to remain on the player’s wrist for each game in the tournament.</w:t>
      </w:r>
    </w:p>
    <w:p w:rsidR="0003237F" w:rsidRPr="0003237F" w:rsidRDefault="0003237F" w:rsidP="0003237F">
      <w:pPr>
        <w:spacing w:before="60" w:after="0" w:line="240" w:lineRule="auto"/>
        <w:jc w:val="both"/>
        <w:rPr>
          <w:rFonts w:ascii="Arial" w:eastAsia="Times New Roman" w:hAnsi="Arial" w:cs="Arial"/>
          <w:szCs w:val="20"/>
          <w:lang w:val="en-US"/>
        </w:rPr>
      </w:pPr>
      <w:r w:rsidRPr="0003237F">
        <w:rPr>
          <w:rFonts w:ascii="Arial" w:eastAsia="Times New Roman" w:hAnsi="Arial" w:cs="Arial"/>
          <w:szCs w:val="20"/>
          <w:lang w:val="en-US"/>
        </w:rPr>
        <w:t>Any extra bracelets for players not at the first game but listed on the Roster, are to be retained by the Convener.  If a Roster player, who was not at the first game to receive the bracelet, arrives for a subsequent game then he/she must go to the convener of the first game to receive his/her bracelet.</w:t>
      </w:r>
    </w:p>
    <w:p w:rsidR="0003237F" w:rsidRPr="0003237F" w:rsidRDefault="0003237F" w:rsidP="0003237F">
      <w:pPr>
        <w:spacing w:before="60" w:after="0" w:line="240" w:lineRule="auto"/>
        <w:jc w:val="both"/>
        <w:rPr>
          <w:rFonts w:ascii="Arial" w:eastAsia="Times New Roman" w:hAnsi="Arial" w:cs="Arial"/>
          <w:szCs w:val="20"/>
          <w:lang w:val="en-US"/>
        </w:rPr>
      </w:pPr>
      <w:r w:rsidRPr="0003237F">
        <w:rPr>
          <w:rFonts w:ascii="Arial" w:eastAsia="Times New Roman" w:hAnsi="Arial" w:cs="Arial"/>
          <w:szCs w:val="20"/>
          <w:lang w:val="en-US"/>
        </w:rPr>
        <w:t xml:space="preserve">Only players with Player Identification bracelets </w:t>
      </w:r>
      <w:proofErr w:type="gramStart"/>
      <w:r w:rsidRPr="0003237F">
        <w:rPr>
          <w:rFonts w:ascii="Arial" w:eastAsia="Times New Roman" w:hAnsi="Arial" w:cs="Arial"/>
          <w:szCs w:val="20"/>
          <w:lang w:val="en-US"/>
        </w:rPr>
        <w:t>are allowed to</w:t>
      </w:r>
      <w:proofErr w:type="gramEnd"/>
      <w:r w:rsidRPr="0003237F">
        <w:rPr>
          <w:rFonts w:ascii="Arial" w:eastAsia="Times New Roman" w:hAnsi="Arial" w:cs="Arial"/>
          <w:szCs w:val="20"/>
          <w:lang w:val="en-US"/>
        </w:rPr>
        <w:t xml:space="preserve"> play in the age group and with the team they are registered.</w:t>
      </w:r>
    </w:p>
    <w:p w:rsidR="0003237F" w:rsidRDefault="0003237F" w:rsidP="0003237F">
      <w:pPr>
        <w:spacing w:before="60" w:after="0" w:line="240" w:lineRule="auto"/>
        <w:jc w:val="both"/>
        <w:rPr>
          <w:rFonts w:ascii="Arial" w:eastAsia="Times New Roman" w:hAnsi="Arial" w:cs="Arial"/>
          <w:szCs w:val="20"/>
          <w:lang w:val="en-US"/>
        </w:rPr>
      </w:pPr>
      <w:r w:rsidRPr="0003237F">
        <w:rPr>
          <w:rFonts w:ascii="Arial" w:eastAsia="Times New Roman" w:hAnsi="Arial" w:cs="Arial"/>
          <w:szCs w:val="20"/>
          <w:lang w:val="en-US"/>
        </w:rPr>
        <w:t>The field convener removes the Player Identification bracelet when the player is ejected from a game (red card or two cautions) or accumulates 2 yellow (cautions) cards in the tournament.  The bracelet will be replaced after the appropriate suspension has been served.</w:t>
      </w:r>
    </w:p>
    <w:p w:rsidR="0003237F" w:rsidRDefault="0003237F" w:rsidP="0003237F">
      <w:pPr>
        <w:spacing w:before="60" w:after="0" w:line="240" w:lineRule="auto"/>
        <w:jc w:val="both"/>
        <w:rPr>
          <w:rFonts w:ascii="Arial" w:eastAsia="Times New Roman" w:hAnsi="Arial" w:cs="Times New Roman"/>
          <w:b/>
          <w:i/>
          <w:szCs w:val="20"/>
          <w:lang w:val="en-US"/>
        </w:rPr>
      </w:pPr>
    </w:p>
    <w:p w:rsidR="0003237F" w:rsidRDefault="0003237F" w:rsidP="0003237F">
      <w:pPr>
        <w:spacing w:before="60" w:after="0" w:line="240" w:lineRule="auto"/>
        <w:jc w:val="both"/>
        <w:rPr>
          <w:rFonts w:ascii="Arial" w:eastAsia="Times New Roman" w:hAnsi="Arial" w:cs="Times New Roman"/>
          <w:b/>
          <w:i/>
          <w:szCs w:val="20"/>
          <w:lang w:val="en-US"/>
        </w:rPr>
      </w:pPr>
    </w:p>
    <w:p w:rsidR="0003237F" w:rsidRDefault="0003237F" w:rsidP="0003237F">
      <w:pPr>
        <w:spacing w:before="60" w:after="0" w:line="240" w:lineRule="auto"/>
        <w:jc w:val="both"/>
        <w:rPr>
          <w:rFonts w:ascii="Arial" w:eastAsia="Times New Roman" w:hAnsi="Arial" w:cs="Times New Roman"/>
          <w:b/>
          <w:i/>
          <w:szCs w:val="20"/>
          <w:lang w:val="en-US"/>
        </w:rPr>
      </w:pPr>
    </w:p>
    <w:p w:rsidR="0003237F" w:rsidRPr="0003237F" w:rsidRDefault="0003237F" w:rsidP="0003237F">
      <w:pPr>
        <w:spacing w:before="60" w:after="0" w:line="240" w:lineRule="auto"/>
        <w:jc w:val="both"/>
        <w:rPr>
          <w:rFonts w:ascii="Arial" w:eastAsia="Times New Roman" w:hAnsi="Arial" w:cs="Arial"/>
          <w:szCs w:val="20"/>
          <w:lang w:val="en-US"/>
        </w:rPr>
      </w:pPr>
      <w:r>
        <w:rPr>
          <w:rFonts w:ascii="Arial" w:eastAsia="Times New Roman" w:hAnsi="Arial" w:cs="Times New Roman"/>
          <w:b/>
          <w:i/>
          <w:szCs w:val="20"/>
          <w:lang w:val="en-US"/>
        </w:rPr>
        <w:t>18.             REFUND POLICY</w:t>
      </w:r>
    </w:p>
    <w:p w:rsidR="0003237F" w:rsidRPr="0003237F" w:rsidRDefault="0003237F" w:rsidP="0003237F">
      <w:pPr>
        <w:spacing w:after="120" w:line="240" w:lineRule="auto"/>
        <w:jc w:val="both"/>
        <w:rPr>
          <w:rFonts w:ascii="Arial" w:eastAsia="Times New Roman" w:hAnsi="Arial" w:cs="Arial"/>
          <w:lang w:val="en-US"/>
        </w:rPr>
      </w:pPr>
      <w:r w:rsidRPr="0003237F">
        <w:rPr>
          <w:rFonts w:ascii="Arial" w:eastAsia="Times New Roman" w:hAnsi="Arial" w:cs="Arial"/>
          <w:lang w:val="en-US"/>
        </w:rPr>
        <w:t>Where an age group is cancelled, a full refund will be given to each team that has entered the tournament and for which we have received payment.</w:t>
      </w:r>
    </w:p>
    <w:p w:rsidR="0003237F" w:rsidRPr="0003237F" w:rsidRDefault="0003237F" w:rsidP="0003237F">
      <w:pPr>
        <w:spacing w:after="120" w:line="240" w:lineRule="auto"/>
        <w:jc w:val="both"/>
        <w:rPr>
          <w:rFonts w:ascii="Arial" w:eastAsia="Times New Roman" w:hAnsi="Arial" w:cs="Arial"/>
          <w:lang w:val="en-US"/>
        </w:rPr>
      </w:pPr>
      <w:r w:rsidRPr="0003237F">
        <w:rPr>
          <w:rFonts w:ascii="Arial" w:eastAsia="Times New Roman" w:hAnsi="Arial" w:cs="Arial"/>
          <w:lang w:val="en-US"/>
        </w:rPr>
        <w:t>Where an age group has not been cancelled, a refund may be given to the team based on the following conditions:</w:t>
      </w:r>
    </w:p>
    <w:p w:rsidR="0003237F" w:rsidRPr="0003237F" w:rsidRDefault="0003237F" w:rsidP="0003237F">
      <w:pPr>
        <w:numPr>
          <w:ilvl w:val="0"/>
          <w:numId w:val="13"/>
        </w:numPr>
        <w:spacing w:after="120" w:line="240" w:lineRule="auto"/>
        <w:rPr>
          <w:rFonts w:ascii="Arial" w:eastAsia="Times New Roman" w:hAnsi="Arial" w:cs="Arial"/>
          <w:lang w:val="en-US"/>
        </w:rPr>
      </w:pPr>
      <w:r w:rsidRPr="0003237F">
        <w:rPr>
          <w:rFonts w:ascii="Arial" w:eastAsia="Times New Roman" w:hAnsi="Arial" w:cs="Arial"/>
          <w:lang w:val="en-US"/>
        </w:rPr>
        <w:t>If the age group has been placed in jeopardy (not enough teams for the age group) then there is no refund for the team that has placed the age group in jeopardy;</w:t>
      </w:r>
    </w:p>
    <w:p w:rsidR="0003237F" w:rsidRPr="0003237F" w:rsidRDefault="0003237F" w:rsidP="0003237F">
      <w:pPr>
        <w:numPr>
          <w:ilvl w:val="0"/>
          <w:numId w:val="13"/>
        </w:numPr>
        <w:spacing w:after="120" w:line="240" w:lineRule="auto"/>
        <w:rPr>
          <w:rFonts w:ascii="Arial" w:eastAsia="Times New Roman" w:hAnsi="Arial" w:cs="Arial"/>
          <w:lang w:val="en-US"/>
        </w:rPr>
      </w:pPr>
      <w:r w:rsidRPr="0003237F">
        <w:rPr>
          <w:rFonts w:ascii="Arial" w:eastAsia="Times New Roman" w:hAnsi="Arial" w:cs="Arial"/>
          <w:lang w:val="en-US"/>
        </w:rPr>
        <w:t>If the request was made prior to 14 days before the tournament, then there will be a pro-rated refund given; the tournament committee will decide on the amount;</w:t>
      </w:r>
    </w:p>
    <w:p w:rsidR="0003237F" w:rsidRPr="0003237F" w:rsidRDefault="0003237F" w:rsidP="0003237F">
      <w:pPr>
        <w:numPr>
          <w:ilvl w:val="0"/>
          <w:numId w:val="13"/>
        </w:numPr>
        <w:spacing w:after="120" w:line="240" w:lineRule="auto"/>
        <w:rPr>
          <w:rFonts w:ascii="Arial" w:eastAsia="Times New Roman" w:hAnsi="Arial" w:cs="Arial"/>
          <w:lang w:val="en-US"/>
        </w:rPr>
      </w:pPr>
      <w:r w:rsidRPr="0003237F">
        <w:rPr>
          <w:rFonts w:ascii="Arial" w:eastAsia="Times New Roman" w:hAnsi="Arial" w:cs="Arial"/>
          <w:lang w:val="en-US"/>
        </w:rPr>
        <w:t>If the request was made prior to 21 days before the tournament, then there will be a full refund given;</w:t>
      </w:r>
    </w:p>
    <w:p w:rsidR="0003237F" w:rsidRPr="0003237F" w:rsidRDefault="0003237F" w:rsidP="0003237F">
      <w:pPr>
        <w:numPr>
          <w:ilvl w:val="0"/>
          <w:numId w:val="13"/>
        </w:numPr>
        <w:spacing w:after="120" w:line="240" w:lineRule="auto"/>
        <w:rPr>
          <w:rFonts w:ascii="Arial" w:eastAsia="Times New Roman" w:hAnsi="Arial" w:cs="Arial"/>
          <w:lang w:val="en-US"/>
        </w:rPr>
      </w:pPr>
      <w:r w:rsidRPr="0003237F">
        <w:rPr>
          <w:rFonts w:ascii="Arial" w:eastAsia="Times New Roman" w:hAnsi="Arial" w:cs="Arial"/>
          <w:lang w:val="en-US"/>
        </w:rPr>
        <w:t>If a team does not show for the tournament, no refund will be given;</w:t>
      </w:r>
    </w:p>
    <w:p w:rsidR="0003237F" w:rsidRPr="0003237F" w:rsidRDefault="0003237F" w:rsidP="0003237F">
      <w:pPr>
        <w:numPr>
          <w:ilvl w:val="0"/>
          <w:numId w:val="13"/>
        </w:numPr>
        <w:spacing w:after="120" w:line="240" w:lineRule="auto"/>
        <w:rPr>
          <w:rFonts w:ascii="Arial" w:eastAsia="Times New Roman" w:hAnsi="Arial" w:cs="Arial"/>
          <w:lang w:val="en-US"/>
        </w:rPr>
      </w:pPr>
      <w:r w:rsidRPr="0003237F">
        <w:rPr>
          <w:rFonts w:ascii="Arial" w:eastAsia="Times New Roman" w:hAnsi="Arial" w:cs="Arial"/>
          <w:lang w:val="en-US"/>
        </w:rPr>
        <w:t>If a team in an age group does not show for the tournament and the remaining teams do not play the guaranteed 3 games in the tournament, then a pro-rated refund will be given to the remaining teams; the tournament committee will decide on the amount;</w:t>
      </w:r>
    </w:p>
    <w:p w:rsidR="0003237F" w:rsidRPr="0003237F" w:rsidRDefault="0003237F" w:rsidP="0003237F">
      <w:pPr>
        <w:numPr>
          <w:ilvl w:val="0"/>
          <w:numId w:val="13"/>
        </w:numPr>
        <w:spacing w:after="120" w:line="240" w:lineRule="auto"/>
        <w:rPr>
          <w:rFonts w:ascii="Arial" w:eastAsia="Times New Roman" w:hAnsi="Arial" w:cs="Arial"/>
          <w:lang w:val="en-US"/>
        </w:rPr>
      </w:pPr>
      <w:r w:rsidRPr="0003237F">
        <w:rPr>
          <w:rFonts w:ascii="Arial" w:eastAsia="Times New Roman" w:hAnsi="Arial" w:cs="Arial"/>
          <w:lang w:val="en-US"/>
        </w:rPr>
        <w:t>In each case, each team requesting or qualifying for a refund will be reviewed by the tournament committee who will decide on the amount of the refund.</w:t>
      </w:r>
    </w:p>
    <w:p w:rsidR="0003237F" w:rsidRPr="0003237F" w:rsidRDefault="0003237F" w:rsidP="0003237F">
      <w:pPr>
        <w:rPr>
          <w:lang w:val="en-US"/>
        </w:rPr>
      </w:pPr>
    </w:p>
    <w:sectPr w:rsidR="0003237F" w:rsidRPr="000323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046"/>
    <w:multiLevelType w:val="singleLevel"/>
    <w:tmpl w:val="04090017"/>
    <w:lvl w:ilvl="0">
      <w:start w:val="1"/>
      <w:numFmt w:val="lowerLetter"/>
      <w:lvlText w:val="%1)"/>
      <w:lvlJc w:val="left"/>
      <w:pPr>
        <w:tabs>
          <w:tab w:val="num" w:pos="360"/>
        </w:tabs>
        <w:ind w:left="360" w:hanging="360"/>
      </w:pPr>
    </w:lvl>
  </w:abstractNum>
  <w:abstractNum w:abstractNumId="1" w15:restartNumberingAfterBreak="0">
    <w:nsid w:val="0C4B440E"/>
    <w:multiLevelType w:val="singleLevel"/>
    <w:tmpl w:val="0A80112E"/>
    <w:lvl w:ilvl="0">
      <w:start w:val="2"/>
      <w:numFmt w:val="decimal"/>
      <w:lvlText w:val="%1."/>
      <w:lvlJc w:val="left"/>
      <w:pPr>
        <w:tabs>
          <w:tab w:val="num" w:pos="720"/>
        </w:tabs>
        <w:ind w:left="720" w:hanging="720"/>
      </w:pPr>
      <w:rPr>
        <w:rFonts w:hint="default"/>
      </w:rPr>
    </w:lvl>
  </w:abstractNum>
  <w:abstractNum w:abstractNumId="2" w15:restartNumberingAfterBreak="0">
    <w:nsid w:val="0CCE6FBE"/>
    <w:multiLevelType w:val="hybridMultilevel"/>
    <w:tmpl w:val="51ACA516"/>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231B7BA8"/>
    <w:multiLevelType w:val="hybridMultilevel"/>
    <w:tmpl w:val="75D4CCC0"/>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964414"/>
    <w:multiLevelType w:val="singleLevel"/>
    <w:tmpl w:val="04090017"/>
    <w:lvl w:ilvl="0">
      <w:start w:val="1"/>
      <w:numFmt w:val="lowerLetter"/>
      <w:lvlText w:val="%1)"/>
      <w:lvlJc w:val="left"/>
      <w:pPr>
        <w:tabs>
          <w:tab w:val="num" w:pos="360"/>
        </w:tabs>
        <w:ind w:left="360" w:hanging="360"/>
      </w:pPr>
    </w:lvl>
  </w:abstractNum>
  <w:abstractNum w:abstractNumId="5" w15:restartNumberingAfterBreak="0">
    <w:nsid w:val="359B339D"/>
    <w:multiLevelType w:val="hybridMultilevel"/>
    <w:tmpl w:val="8ADCA51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671CD1"/>
    <w:multiLevelType w:val="hybridMultilevel"/>
    <w:tmpl w:val="68A8935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191F34"/>
    <w:multiLevelType w:val="singleLevel"/>
    <w:tmpl w:val="67720CDA"/>
    <w:lvl w:ilvl="0">
      <w:start w:val="6"/>
      <w:numFmt w:val="decimal"/>
      <w:lvlText w:val="%1."/>
      <w:lvlJc w:val="left"/>
      <w:pPr>
        <w:tabs>
          <w:tab w:val="num" w:pos="720"/>
        </w:tabs>
        <w:ind w:left="720" w:hanging="720"/>
      </w:pPr>
      <w:rPr>
        <w:rFonts w:hint="default"/>
      </w:rPr>
    </w:lvl>
  </w:abstractNum>
  <w:abstractNum w:abstractNumId="8" w15:restartNumberingAfterBreak="0">
    <w:nsid w:val="43CA618E"/>
    <w:multiLevelType w:val="singleLevel"/>
    <w:tmpl w:val="67720CDA"/>
    <w:lvl w:ilvl="0">
      <w:start w:val="16"/>
      <w:numFmt w:val="decimal"/>
      <w:lvlText w:val="%1."/>
      <w:lvlJc w:val="left"/>
      <w:pPr>
        <w:tabs>
          <w:tab w:val="num" w:pos="720"/>
        </w:tabs>
        <w:ind w:left="720" w:hanging="720"/>
      </w:pPr>
      <w:rPr>
        <w:rFonts w:hint="default"/>
      </w:rPr>
    </w:lvl>
  </w:abstractNum>
  <w:abstractNum w:abstractNumId="9" w15:restartNumberingAfterBreak="0">
    <w:nsid w:val="580D38DA"/>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98764EF"/>
    <w:multiLevelType w:val="hybridMultilevel"/>
    <w:tmpl w:val="304671B6"/>
    <w:lvl w:ilvl="0" w:tplc="1009000F">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5165266"/>
    <w:multiLevelType w:val="singleLevel"/>
    <w:tmpl w:val="04090017"/>
    <w:lvl w:ilvl="0">
      <w:start w:val="1"/>
      <w:numFmt w:val="lowerLetter"/>
      <w:lvlText w:val="%1)"/>
      <w:lvlJc w:val="left"/>
      <w:pPr>
        <w:tabs>
          <w:tab w:val="num" w:pos="360"/>
        </w:tabs>
        <w:ind w:left="360" w:hanging="360"/>
      </w:pPr>
    </w:lvl>
  </w:abstractNum>
  <w:abstractNum w:abstractNumId="12" w15:restartNumberingAfterBreak="0">
    <w:nsid w:val="7A114237"/>
    <w:multiLevelType w:val="hybridMultilevel"/>
    <w:tmpl w:val="09A8ED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1"/>
  </w:num>
  <w:num w:numId="4">
    <w:abstractNumId w:val="3"/>
  </w:num>
  <w:num w:numId="5">
    <w:abstractNumId w:val="10"/>
  </w:num>
  <w:num w:numId="6">
    <w:abstractNumId w:val="2"/>
  </w:num>
  <w:num w:numId="7">
    <w:abstractNumId w:val="9"/>
  </w:num>
  <w:num w:numId="8">
    <w:abstractNumId w:val="4"/>
  </w:num>
  <w:num w:numId="9">
    <w:abstractNumId w:val="0"/>
  </w:num>
  <w:num w:numId="10">
    <w:abstractNumId w:val="8"/>
  </w:num>
  <w:num w:numId="11">
    <w:abstractNumId w:val="6"/>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37F"/>
    <w:rsid w:val="0003237F"/>
    <w:rsid w:val="00606523"/>
    <w:rsid w:val="00721BD9"/>
    <w:rsid w:val="00D7130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9206"/>
  <w15:chartTrackingRefBased/>
  <w15:docId w15:val="{A03263A8-0A41-4006-B5D3-235D4AA58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323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37F"/>
    <w:pPr>
      <w:ind w:left="720"/>
      <w:contextualSpacing/>
    </w:pPr>
  </w:style>
  <w:style w:type="character" w:customStyle="1" w:styleId="Heading2Char">
    <w:name w:val="Heading 2 Char"/>
    <w:basedOn w:val="DefaultParagraphFont"/>
    <w:link w:val="Heading2"/>
    <w:uiPriority w:val="9"/>
    <w:semiHidden/>
    <w:rsid w:val="0003237F"/>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0323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763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2017-11-22T23:50:00Z</cp:lastPrinted>
  <dcterms:created xsi:type="dcterms:W3CDTF">2017-11-22T23:39:00Z</dcterms:created>
  <dcterms:modified xsi:type="dcterms:W3CDTF">2017-12-04T20:23:00Z</dcterms:modified>
</cp:coreProperties>
</file>